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8D122">
      <w:pPr>
        <w:widowControl/>
        <w:ind w:firstLine="0" w:firstLineChars="0"/>
        <w:jc w:val="center"/>
        <w:rPr>
          <w:sz w:val="44"/>
          <w:szCs w:val="44"/>
        </w:rPr>
      </w:pPr>
    </w:p>
    <w:p w14:paraId="5AEBEC25">
      <w:pPr>
        <w:widowControl/>
        <w:ind w:firstLine="0" w:firstLineChars="0"/>
        <w:jc w:val="center"/>
        <w:rPr>
          <w:sz w:val="44"/>
          <w:szCs w:val="44"/>
        </w:rPr>
      </w:pPr>
    </w:p>
    <w:p w14:paraId="7AE7C61B">
      <w:pPr>
        <w:widowControl/>
        <w:ind w:firstLine="0" w:firstLineChars="0"/>
        <w:jc w:val="center"/>
        <w:rPr>
          <w:rFonts w:ascii="宋体" w:hAnsi="宋体"/>
          <w:b/>
          <w:bCs/>
          <w:kern w:val="44"/>
          <w:sz w:val="48"/>
          <w:szCs w:val="48"/>
        </w:rPr>
      </w:pPr>
      <w:r>
        <w:rPr>
          <w:rFonts w:hint="eastAsia" w:ascii="宋体" w:hAnsi="宋体" w:cs="Arial"/>
          <w:b/>
          <w:color w:val="333333"/>
          <w:sz w:val="48"/>
          <w:szCs w:val="48"/>
          <w:shd w:val="clear" w:color="auto" w:fill="FFFFFF"/>
        </w:rPr>
        <w:t>_____________</w:t>
      </w:r>
      <w:r>
        <w:rPr>
          <w:rFonts w:hint="eastAsia" w:ascii="楷体" w:hAnsi="楷体" w:eastAsia="楷体" w:cs="Arial"/>
          <w:b/>
          <w:color w:val="333333"/>
          <w:sz w:val="44"/>
          <w:szCs w:val="44"/>
          <w:shd w:val="clear" w:color="auto" w:fill="FFFFFF"/>
        </w:rPr>
        <w:t>需求方案</w:t>
      </w:r>
    </w:p>
    <w:p w14:paraId="56BF9211">
      <w:pPr>
        <w:widowControl/>
        <w:ind w:firstLine="0" w:firstLineChars="0"/>
        <w:jc w:val="left"/>
      </w:pPr>
    </w:p>
    <w:p w14:paraId="44496621">
      <w:pPr>
        <w:widowControl/>
        <w:ind w:firstLine="0" w:firstLineChars="0"/>
        <w:jc w:val="left"/>
      </w:pPr>
    </w:p>
    <w:p w14:paraId="73174744">
      <w:pPr>
        <w:widowControl/>
        <w:ind w:firstLine="0" w:firstLineChars="0"/>
        <w:jc w:val="left"/>
      </w:pPr>
    </w:p>
    <w:p w14:paraId="7BD7A087">
      <w:pPr>
        <w:widowControl/>
        <w:ind w:firstLine="0" w:firstLineChars="0"/>
        <w:jc w:val="left"/>
      </w:pPr>
    </w:p>
    <w:p w14:paraId="4CFF3EAE">
      <w:pPr>
        <w:widowControl/>
        <w:ind w:firstLine="0" w:firstLineChars="0"/>
        <w:jc w:val="left"/>
      </w:pPr>
    </w:p>
    <w:p w14:paraId="500AB46C">
      <w:pPr>
        <w:widowControl/>
        <w:ind w:firstLine="0" w:firstLineChars="0"/>
        <w:jc w:val="left"/>
      </w:pPr>
    </w:p>
    <w:p w14:paraId="7071F9F6">
      <w:pPr>
        <w:widowControl/>
        <w:ind w:firstLine="0" w:firstLineChars="0"/>
        <w:jc w:val="left"/>
      </w:pPr>
    </w:p>
    <w:p w14:paraId="4998E4BC">
      <w:pPr>
        <w:widowControl/>
        <w:ind w:firstLine="0" w:firstLineChars="0"/>
        <w:jc w:val="left"/>
      </w:pPr>
    </w:p>
    <w:p w14:paraId="664F0DE2">
      <w:pPr>
        <w:widowControl/>
        <w:ind w:firstLine="0" w:firstLineChars="0"/>
        <w:jc w:val="left"/>
      </w:pPr>
    </w:p>
    <w:p w14:paraId="581FC5EB">
      <w:pPr>
        <w:widowControl/>
        <w:ind w:firstLine="0" w:firstLineChars="0"/>
        <w:jc w:val="left"/>
      </w:pPr>
    </w:p>
    <w:p w14:paraId="251F4139">
      <w:pPr>
        <w:widowControl/>
        <w:ind w:firstLine="0" w:firstLineChars="0"/>
        <w:jc w:val="left"/>
      </w:pPr>
    </w:p>
    <w:p w14:paraId="7BFEC5E1">
      <w:pPr>
        <w:widowControl/>
        <w:ind w:firstLine="0" w:firstLineChars="0"/>
        <w:jc w:val="left"/>
      </w:pPr>
    </w:p>
    <w:p w14:paraId="25FBE483">
      <w:pPr>
        <w:widowControl/>
        <w:ind w:firstLine="0" w:firstLineChars="0"/>
        <w:jc w:val="left"/>
      </w:pPr>
    </w:p>
    <w:p w14:paraId="5E707644">
      <w:pPr>
        <w:widowControl/>
        <w:ind w:firstLine="0" w:firstLineChars="0"/>
        <w:jc w:val="left"/>
      </w:pPr>
    </w:p>
    <w:p w14:paraId="5DF91C07">
      <w:pPr>
        <w:widowControl/>
        <w:ind w:firstLine="0" w:firstLineChars="0"/>
        <w:jc w:val="left"/>
      </w:pPr>
    </w:p>
    <w:p w14:paraId="16F0657D">
      <w:pPr>
        <w:widowControl/>
        <w:ind w:firstLine="0" w:firstLineChars="0"/>
        <w:jc w:val="left"/>
      </w:pPr>
    </w:p>
    <w:p w14:paraId="15B67C42">
      <w:pPr>
        <w:widowControl/>
        <w:ind w:firstLine="0" w:firstLineChars="0"/>
        <w:jc w:val="left"/>
      </w:pPr>
    </w:p>
    <w:p w14:paraId="760D224E">
      <w:pPr>
        <w:widowControl/>
        <w:ind w:firstLine="0" w:firstLineChars="0"/>
        <w:jc w:val="left"/>
      </w:pPr>
    </w:p>
    <w:p w14:paraId="77AB58BE">
      <w:pPr>
        <w:widowControl/>
        <w:ind w:firstLine="0" w:firstLineChars="0"/>
        <w:jc w:val="left"/>
      </w:pPr>
    </w:p>
    <w:p w14:paraId="07D83184">
      <w:pPr>
        <w:widowControl/>
        <w:ind w:firstLine="0" w:firstLineChars="0"/>
        <w:jc w:val="left"/>
      </w:pPr>
    </w:p>
    <w:p w14:paraId="512A54E4">
      <w:pPr>
        <w:widowControl/>
        <w:ind w:firstLine="0" w:firstLineChars="0"/>
        <w:jc w:val="center"/>
        <w:rPr>
          <w:rFonts w:ascii="宋体" w:hAnsi="宋体"/>
          <w:szCs w:val="32"/>
        </w:rPr>
      </w:pPr>
      <w:r>
        <w:rPr>
          <w:rFonts w:hint="eastAsia" w:ascii="宋体" w:hAnsi="宋体"/>
          <w:szCs w:val="32"/>
        </w:rPr>
        <w:t>山西</w:t>
      </w:r>
      <w:r>
        <w:rPr>
          <w:rFonts w:ascii="宋体" w:hAnsi="宋体"/>
          <w:szCs w:val="32"/>
        </w:rPr>
        <w:t>传媒学院</w:t>
      </w:r>
    </w:p>
    <w:p w14:paraId="18FF4D56">
      <w:pPr>
        <w:widowControl/>
        <w:ind w:firstLine="0" w:firstLineChars="0"/>
        <w:jc w:val="center"/>
        <w:rPr>
          <w:rFonts w:ascii="宋体" w:hAnsi="宋体"/>
          <w:szCs w:val="32"/>
        </w:rPr>
      </w:pPr>
      <w:r>
        <w:rPr>
          <w:rFonts w:hint="eastAsia" w:ascii="宋体" w:hAnsi="宋体"/>
          <w:szCs w:val="32"/>
        </w:rPr>
        <w:t>20   年  月</w:t>
      </w:r>
    </w:p>
    <w:p w14:paraId="6C4A3CF5">
      <w:pPr>
        <w:widowControl/>
        <w:ind w:firstLine="0" w:firstLineChars="0"/>
        <w:rPr>
          <w:lang w:val="zh-CN"/>
        </w:rPr>
        <w:sectPr>
          <w:headerReference r:id="rId7" w:type="first"/>
          <w:footerReference r:id="rId10" w:type="first"/>
          <w:headerReference r:id="rId5" w:type="default"/>
          <w:footerReference r:id="rId8" w:type="default"/>
          <w:headerReference r:id="rId6" w:type="even"/>
          <w:footerReference r:id="rId9" w:type="even"/>
          <w:pgSz w:w="11906" w:h="16838"/>
          <w:pgMar w:top="1588" w:right="1531" w:bottom="1361" w:left="1531" w:header="907" w:footer="624" w:gutter="0"/>
          <w:cols w:space="425" w:num="1"/>
          <w:docGrid w:type="lines" w:linePitch="435" w:charSpace="0"/>
        </w:sectPr>
      </w:pPr>
    </w:p>
    <w:sdt>
      <w:sdtPr>
        <w:rPr>
          <w:rFonts w:eastAsia="宋体" w:asciiTheme="minorHAnsi" w:hAnsiTheme="minorHAnsi" w:cstheme="minorBidi"/>
          <w:color w:val="auto"/>
          <w:kern w:val="2"/>
          <w:szCs w:val="22"/>
          <w:lang w:val="zh-CN"/>
        </w:rPr>
        <w:id w:val="578943513"/>
        <w:docPartObj>
          <w:docPartGallery w:val="Table of Contents"/>
          <w:docPartUnique/>
        </w:docPartObj>
      </w:sdtPr>
      <w:sdtEndPr>
        <w:rPr>
          <w:rFonts w:ascii="宋体" w:hAnsi="宋体" w:eastAsia="宋体" w:cstheme="minorBidi"/>
          <w:b/>
          <w:bCs/>
          <w:color w:val="auto"/>
          <w:kern w:val="2"/>
          <w:sz w:val="28"/>
          <w:szCs w:val="28"/>
          <w:lang w:val="zh-CN"/>
        </w:rPr>
      </w:sdtEndPr>
      <w:sdtContent>
        <w:p w14:paraId="359D7C58">
          <w:pPr>
            <w:pStyle w:val="23"/>
            <w:jc w:val="center"/>
            <w:rPr>
              <w:rFonts w:ascii="宋体" w:hAnsi="宋体" w:eastAsia="宋体"/>
              <w:color w:val="auto"/>
              <w:lang w:val="zh-CN"/>
            </w:rPr>
          </w:pPr>
          <w:r>
            <w:rPr>
              <w:rFonts w:ascii="宋体" w:hAnsi="宋体" w:eastAsia="宋体"/>
              <w:color w:val="auto"/>
              <w:lang w:val="zh-CN"/>
            </w:rPr>
            <w:t>目</w:t>
          </w:r>
          <w:r>
            <w:rPr>
              <w:rFonts w:hint="eastAsia" w:ascii="宋体" w:hAnsi="宋体" w:eastAsia="宋体"/>
              <w:color w:val="auto"/>
              <w:lang w:val="zh-CN"/>
            </w:rPr>
            <w:t xml:space="preserve">  </w:t>
          </w:r>
          <w:r>
            <w:rPr>
              <w:rFonts w:ascii="宋体" w:hAnsi="宋体" w:eastAsia="宋体"/>
              <w:color w:val="auto"/>
              <w:lang w:val="zh-CN"/>
            </w:rPr>
            <w:t>录</w:t>
          </w:r>
        </w:p>
        <w:p w14:paraId="3D922C77">
          <w:pPr>
            <w:rPr>
              <w:lang w:val="zh-CN"/>
            </w:rPr>
          </w:pPr>
        </w:p>
        <w:p w14:paraId="418649E0">
          <w:pPr>
            <w:pStyle w:val="10"/>
            <w:ind w:firstLine="656" w:firstLineChars="205"/>
            <w:rPr>
              <w:sz w:val="28"/>
              <w:szCs w:val="28"/>
            </w:rPr>
          </w:pPr>
          <w:r>
            <w:fldChar w:fldCharType="begin"/>
          </w:r>
          <w:r>
            <w:instrText xml:space="preserve"> TOC \o "1-3" \h \z \u </w:instrText>
          </w:r>
          <w:r>
            <w:fldChar w:fldCharType="separate"/>
          </w:r>
          <w:r>
            <w:fldChar w:fldCharType="begin"/>
          </w:r>
          <w:r>
            <w:instrText xml:space="preserve"> HYPERLINK \l "_Toc21446609" </w:instrText>
          </w:r>
          <w:r>
            <w:fldChar w:fldCharType="separate"/>
          </w:r>
          <w:r>
            <w:rPr>
              <w:rStyle w:val="15"/>
              <w:rFonts w:ascii="宋体" w:hAnsi="宋体" w:cs="宋体"/>
              <w:sz w:val="28"/>
              <w:szCs w:val="28"/>
              <w14:scene3d>
                <w14:lightRig w14:rig="threePt" w14:dir="t">
                  <w14:rot w14:lat="0" w14:lon="0" w14:rev="0"/>
                </w14:lightRig>
              </w14:scene3d>
            </w:rPr>
            <w:t>1</w:t>
          </w:r>
          <w:r>
            <w:rPr>
              <w:sz w:val="28"/>
              <w:szCs w:val="28"/>
            </w:rPr>
            <w:tab/>
          </w:r>
          <w:r>
            <w:rPr>
              <w:rStyle w:val="15"/>
              <w:rFonts w:hint="eastAsia" w:ascii="宋体" w:hAnsi="宋体" w:cs="宋体"/>
              <w:sz w:val="28"/>
              <w:szCs w:val="28"/>
            </w:rPr>
            <w:t>项目概况</w:t>
          </w:r>
          <w:r>
            <w:rPr>
              <w:sz w:val="28"/>
              <w:szCs w:val="28"/>
            </w:rPr>
            <w:tab/>
          </w:r>
          <w:r>
            <w:rPr>
              <w:sz w:val="28"/>
              <w:szCs w:val="28"/>
            </w:rPr>
            <w:fldChar w:fldCharType="begin"/>
          </w:r>
          <w:r>
            <w:rPr>
              <w:sz w:val="28"/>
              <w:szCs w:val="28"/>
            </w:rPr>
            <w:instrText xml:space="preserve"> PAGEREF _Toc21446609 \h </w:instrText>
          </w:r>
          <w:r>
            <w:rPr>
              <w:sz w:val="28"/>
              <w:szCs w:val="28"/>
            </w:rPr>
            <w:fldChar w:fldCharType="separate"/>
          </w:r>
          <w:r>
            <w:rPr>
              <w:sz w:val="28"/>
              <w:szCs w:val="28"/>
            </w:rPr>
            <w:t>2</w:t>
          </w:r>
          <w:r>
            <w:rPr>
              <w:sz w:val="28"/>
              <w:szCs w:val="28"/>
            </w:rPr>
            <w:fldChar w:fldCharType="end"/>
          </w:r>
          <w:r>
            <w:rPr>
              <w:sz w:val="28"/>
              <w:szCs w:val="28"/>
            </w:rPr>
            <w:fldChar w:fldCharType="end"/>
          </w:r>
        </w:p>
        <w:p w14:paraId="423CF8D6">
          <w:pPr>
            <w:pStyle w:val="10"/>
            <w:rPr>
              <w:sz w:val="28"/>
              <w:szCs w:val="28"/>
            </w:rPr>
          </w:pPr>
          <w:r>
            <w:fldChar w:fldCharType="begin"/>
          </w:r>
          <w:r>
            <w:instrText xml:space="preserve"> HYPERLINK \l "_Toc21446610" </w:instrText>
          </w:r>
          <w:r>
            <w:fldChar w:fldCharType="separate"/>
          </w:r>
          <w:r>
            <w:rPr>
              <w:rStyle w:val="15"/>
              <w:rFonts w:ascii="宋体" w:hAnsi="宋体" w:cs="宋体"/>
              <w:sz w:val="28"/>
              <w:szCs w:val="28"/>
              <w14:scene3d>
                <w14:lightRig w14:rig="threePt" w14:dir="t">
                  <w14:rot w14:lat="0" w14:lon="0" w14:rev="0"/>
                </w14:lightRig>
              </w14:scene3d>
            </w:rPr>
            <w:t>2</w:t>
          </w:r>
          <w:r>
            <w:rPr>
              <w:sz w:val="28"/>
              <w:szCs w:val="28"/>
            </w:rPr>
            <w:tab/>
          </w:r>
          <w:r>
            <w:rPr>
              <w:sz w:val="28"/>
              <w:szCs w:val="28"/>
            </w:rPr>
            <w:t>建设背景</w:t>
          </w:r>
          <w:r>
            <w:rPr>
              <w:sz w:val="28"/>
              <w:szCs w:val="28"/>
            </w:rPr>
            <w:tab/>
          </w:r>
          <w:r>
            <w:rPr>
              <w:sz w:val="28"/>
              <w:szCs w:val="28"/>
            </w:rPr>
            <w:fldChar w:fldCharType="begin"/>
          </w:r>
          <w:r>
            <w:rPr>
              <w:sz w:val="28"/>
              <w:szCs w:val="28"/>
            </w:rPr>
            <w:instrText xml:space="preserve"> PAGEREF _Toc21446610 \h </w:instrText>
          </w:r>
          <w:r>
            <w:rPr>
              <w:sz w:val="28"/>
              <w:szCs w:val="28"/>
            </w:rPr>
            <w:fldChar w:fldCharType="separate"/>
          </w:r>
          <w:r>
            <w:rPr>
              <w:sz w:val="28"/>
              <w:szCs w:val="28"/>
            </w:rPr>
            <w:t>2</w:t>
          </w:r>
          <w:r>
            <w:rPr>
              <w:sz w:val="28"/>
              <w:szCs w:val="28"/>
            </w:rPr>
            <w:fldChar w:fldCharType="end"/>
          </w:r>
          <w:r>
            <w:rPr>
              <w:sz w:val="28"/>
              <w:szCs w:val="28"/>
            </w:rPr>
            <w:fldChar w:fldCharType="end"/>
          </w:r>
        </w:p>
        <w:p w14:paraId="180E2E04">
          <w:pPr>
            <w:pStyle w:val="10"/>
            <w:rPr>
              <w:sz w:val="28"/>
              <w:szCs w:val="28"/>
            </w:rPr>
          </w:pPr>
          <w:r>
            <w:fldChar w:fldCharType="begin"/>
          </w:r>
          <w:r>
            <w:instrText xml:space="preserve"> HYPERLINK \l "_Toc21446611" </w:instrText>
          </w:r>
          <w:r>
            <w:fldChar w:fldCharType="separate"/>
          </w:r>
          <w:r>
            <w:rPr>
              <w:rStyle w:val="15"/>
              <w:rFonts w:ascii="宋体" w:hAnsi="宋体" w:cs="宋体"/>
              <w:sz w:val="28"/>
              <w:szCs w:val="28"/>
              <w14:scene3d>
                <w14:lightRig w14:rig="threePt" w14:dir="t">
                  <w14:rot w14:lat="0" w14:lon="0" w14:rev="0"/>
                </w14:lightRig>
              </w14:scene3d>
            </w:rPr>
            <w:t>3</w:t>
          </w:r>
          <w:r>
            <w:rPr>
              <w:sz w:val="28"/>
              <w:szCs w:val="28"/>
            </w:rPr>
            <w:tab/>
          </w:r>
          <w:r>
            <w:rPr>
              <w:rStyle w:val="15"/>
              <w:rFonts w:hint="eastAsia" w:ascii="宋体" w:hAnsi="宋体" w:cs="宋体"/>
              <w:sz w:val="28"/>
              <w:szCs w:val="28"/>
            </w:rPr>
            <w:t>建设目标</w:t>
          </w:r>
          <w:r>
            <w:rPr>
              <w:sz w:val="28"/>
              <w:szCs w:val="28"/>
            </w:rPr>
            <w:tab/>
          </w:r>
          <w:r>
            <w:rPr>
              <w:sz w:val="28"/>
              <w:szCs w:val="28"/>
            </w:rPr>
            <w:fldChar w:fldCharType="begin"/>
          </w:r>
          <w:r>
            <w:rPr>
              <w:sz w:val="28"/>
              <w:szCs w:val="28"/>
            </w:rPr>
            <w:instrText xml:space="preserve"> PAGEREF _Toc21446611 \h </w:instrText>
          </w:r>
          <w:r>
            <w:rPr>
              <w:sz w:val="28"/>
              <w:szCs w:val="28"/>
            </w:rPr>
            <w:fldChar w:fldCharType="separate"/>
          </w:r>
          <w:r>
            <w:rPr>
              <w:sz w:val="28"/>
              <w:szCs w:val="28"/>
            </w:rPr>
            <w:t>2</w:t>
          </w:r>
          <w:r>
            <w:rPr>
              <w:sz w:val="28"/>
              <w:szCs w:val="28"/>
            </w:rPr>
            <w:fldChar w:fldCharType="end"/>
          </w:r>
          <w:r>
            <w:rPr>
              <w:sz w:val="28"/>
              <w:szCs w:val="28"/>
            </w:rPr>
            <w:fldChar w:fldCharType="end"/>
          </w:r>
        </w:p>
        <w:p w14:paraId="7779C06A">
          <w:pPr>
            <w:pStyle w:val="10"/>
            <w:rPr>
              <w:sz w:val="28"/>
              <w:szCs w:val="28"/>
            </w:rPr>
          </w:pPr>
          <w:r>
            <w:fldChar w:fldCharType="begin"/>
          </w:r>
          <w:r>
            <w:instrText xml:space="preserve"> HYPERLINK \l "_Toc21446612" </w:instrText>
          </w:r>
          <w:r>
            <w:fldChar w:fldCharType="separate"/>
          </w:r>
          <w:r>
            <w:rPr>
              <w:rStyle w:val="15"/>
              <w:rFonts w:ascii="宋体" w:hAnsi="宋体" w:cs="宋体"/>
              <w:sz w:val="28"/>
              <w:szCs w:val="28"/>
              <w14:scene3d>
                <w14:lightRig w14:rig="threePt" w14:dir="t">
                  <w14:rot w14:lat="0" w14:lon="0" w14:rev="0"/>
                </w14:lightRig>
              </w14:scene3d>
            </w:rPr>
            <w:t>4</w:t>
          </w:r>
          <w:r>
            <w:rPr>
              <w:sz w:val="28"/>
              <w:szCs w:val="28"/>
            </w:rPr>
            <w:tab/>
          </w:r>
          <w:r>
            <w:rPr>
              <w:rStyle w:val="15"/>
              <w:rFonts w:hint="eastAsia" w:ascii="宋体" w:hAnsi="宋体" w:cs="宋体"/>
              <w:sz w:val="28"/>
              <w:szCs w:val="28"/>
            </w:rPr>
            <w:t>建设原则</w:t>
          </w:r>
          <w:r>
            <w:rPr>
              <w:sz w:val="28"/>
              <w:szCs w:val="28"/>
            </w:rPr>
            <w:tab/>
          </w:r>
          <w:r>
            <w:rPr>
              <w:sz w:val="28"/>
              <w:szCs w:val="28"/>
            </w:rPr>
            <w:fldChar w:fldCharType="begin"/>
          </w:r>
          <w:r>
            <w:rPr>
              <w:sz w:val="28"/>
              <w:szCs w:val="28"/>
            </w:rPr>
            <w:instrText xml:space="preserve"> PAGEREF _Toc21446612 \h </w:instrText>
          </w:r>
          <w:r>
            <w:rPr>
              <w:sz w:val="28"/>
              <w:szCs w:val="28"/>
            </w:rPr>
            <w:fldChar w:fldCharType="separate"/>
          </w:r>
          <w:r>
            <w:rPr>
              <w:sz w:val="28"/>
              <w:szCs w:val="28"/>
            </w:rPr>
            <w:t>2</w:t>
          </w:r>
          <w:r>
            <w:rPr>
              <w:sz w:val="28"/>
              <w:szCs w:val="28"/>
            </w:rPr>
            <w:fldChar w:fldCharType="end"/>
          </w:r>
          <w:r>
            <w:rPr>
              <w:sz w:val="28"/>
              <w:szCs w:val="28"/>
            </w:rPr>
            <w:fldChar w:fldCharType="end"/>
          </w:r>
        </w:p>
        <w:p w14:paraId="156F5B21">
          <w:pPr>
            <w:pStyle w:val="10"/>
            <w:rPr>
              <w:sz w:val="28"/>
              <w:szCs w:val="28"/>
            </w:rPr>
          </w:pPr>
          <w:r>
            <w:fldChar w:fldCharType="begin"/>
          </w:r>
          <w:r>
            <w:instrText xml:space="preserve"> HYPERLINK \l "_Toc21446613" </w:instrText>
          </w:r>
          <w:r>
            <w:fldChar w:fldCharType="separate"/>
          </w:r>
          <w:r>
            <w:rPr>
              <w:rStyle w:val="15"/>
              <w:rFonts w:ascii="宋体" w:hAnsi="宋体" w:cs="宋体"/>
              <w:sz w:val="28"/>
              <w:szCs w:val="28"/>
              <w14:scene3d>
                <w14:lightRig w14:rig="threePt" w14:dir="t">
                  <w14:rot w14:lat="0" w14:lon="0" w14:rev="0"/>
                </w14:lightRig>
              </w14:scene3d>
            </w:rPr>
            <w:t>5</w:t>
          </w:r>
          <w:r>
            <w:rPr>
              <w:sz w:val="28"/>
              <w:szCs w:val="28"/>
            </w:rPr>
            <w:tab/>
          </w:r>
          <w:r>
            <w:rPr>
              <w:rStyle w:val="15"/>
              <w:rFonts w:hint="eastAsia" w:ascii="宋体" w:hAnsi="宋体" w:cs="宋体"/>
              <w:sz w:val="28"/>
              <w:szCs w:val="28"/>
            </w:rPr>
            <w:t>建设内容</w:t>
          </w:r>
          <w:r>
            <w:rPr>
              <w:sz w:val="28"/>
              <w:szCs w:val="28"/>
            </w:rPr>
            <w:tab/>
          </w:r>
          <w:r>
            <w:rPr>
              <w:sz w:val="28"/>
              <w:szCs w:val="28"/>
            </w:rPr>
            <w:fldChar w:fldCharType="begin"/>
          </w:r>
          <w:r>
            <w:rPr>
              <w:sz w:val="28"/>
              <w:szCs w:val="28"/>
            </w:rPr>
            <w:instrText xml:space="preserve"> PAGEREF _Toc21446613 \h </w:instrText>
          </w:r>
          <w:r>
            <w:rPr>
              <w:sz w:val="28"/>
              <w:szCs w:val="28"/>
            </w:rPr>
            <w:fldChar w:fldCharType="separate"/>
          </w:r>
          <w:r>
            <w:rPr>
              <w:sz w:val="28"/>
              <w:szCs w:val="28"/>
            </w:rPr>
            <w:t>2</w:t>
          </w:r>
          <w:r>
            <w:rPr>
              <w:sz w:val="28"/>
              <w:szCs w:val="28"/>
            </w:rPr>
            <w:fldChar w:fldCharType="end"/>
          </w:r>
          <w:r>
            <w:rPr>
              <w:sz w:val="28"/>
              <w:szCs w:val="28"/>
            </w:rPr>
            <w:fldChar w:fldCharType="end"/>
          </w:r>
        </w:p>
        <w:p w14:paraId="66BAF02C">
          <w:pPr>
            <w:pStyle w:val="10"/>
            <w:rPr>
              <w:rFonts w:hint="eastAsia"/>
              <w:sz w:val="28"/>
              <w:szCs w:val="28"/>
            </w:rPr>
          </w:pPr>
          <w:r>
            <w:rPr>
              <w:rFonts w:hint="eastAsia"/>
              <w:sz w:val="28"/>
              <w:szCs w:val="28"/>
            </w:rPr>
            <w:t>6</w:t>
          </w:r>
          <w:r>
            <w:rPr>
              <w:sz w:val="28"/>
              <w:szCs w:val="28"/>
            </w:rPr>
            <w:tab/>
          </w:r>
          <w:r>
            <w:rPr>
              <w:rFonts w:hint="eastAsia"/>
              <w:sz w:val="28"/>
              <w:szCs w:val="28"/>
            </w:rPr>
            <w:t>效益分析</w:t>
          </w:r>
          <w:r>
            <w:rPr>
              <w:sz w:val="28"/>
              <w:szCs w:val="28"/>
            </w:rPr>
            <w:tab/>
          </w:r>
          <w:r>
            <w:rPr>
              <w:sz w:val="28"/>
              <w:szCs w:val="28"/>
            </w:rPr>
            <w:fldChar w:fldCharType="begin"/>
          </w:r>
          <w:r>
            <w:rPr>
              <w:sz w:val="28"/>
              <w:szCs w:val="28"/>
            </w:rPr>
            <w:instrText xml:space="preserve"> PAGEREF _Toc21446626 \h </w:instrText>
          </w:r>
          <w:r>
            <w:rPr>
              <w:sz w:val="28"/>
              <w:szCs w:val="28"/>
            </w:rPr>
            <w:fldChar w:fldCharType="separate"/>
          </w:r>
          <w:r>
            <w:rPr>
              <w:sz w:val="28"/>
              <w:szCs w:val="28"/>
            </w:rPr>
            <w:t>3</w:t>
          </w:r>
          <w:r>
            <w:rPr>
              <w:sz w:val="28"/>
              <w:szCs w:val="28"/>
            </w:rPr>
            <w:fldChar w:fldCharType="end"/>
          </w:r>
        </w:p>
        <w:p w14:paraId="1477F469">
          <w:pPr>
            <w:pStyle w:val="10"/>
            <w:rPr>
              <w:sz w:val="28"/>
              <w:szCs w:val="28"/>
            </w:rPr>
          </w:pPr>
          <w:r>
            <w:fldChar w:fldCharType="begin"/>
          </w:r>
          <w:r>
            <w:instrText xml:space="preserve"> HYPERLINK \l "_Toc21446626" </w:instrText>
          </w:r>
          <w:r>
            <w:fldChar w:fldCharType="separate"/>
          </w:r>
          <w:r>
            <w:rPr>
              <w:rStyle w:val="15"/>
              <w:rFonts w:hint="eastAsia" w:ascii="宋体" w:hAnsi="宋体" w:cs="宋体"/>
              <w:sz w:val="28"/>
              <w:szCs w:val="28"/>
              <w14:scene3d>
                <w14:lightRig w14:rig="threePt" w14:dir="t">
                  <w14:rot w14:lat="0" w14:lon="0" w14:rev="0"/>
                </w14:lightRig>
              </w14:scene3d>
            </w:rPr>
            <w:t>7</w:t>
          </w:r>
          <w:r>
            <w:rPr>
              <w:sz w:val="28"/>
              <w:szCs w:val="28"/>
            </w:rPr>
            <w:tab/>
          </w:r>
          <w:r>
            <w:rPr>
              <w:sz w:val="28"/>
              <w:szCs w:val="28"/>
            </w:rPr>
            <w:t>调研情况</w:t>
          </w:r>
          <w:r>
            <w:rPr>
              <w:sz w:val="28"/>
              <w:szCs w:val="28"/>
            </w:rPr>
            <w:tab/>
          </w:r>
          <w:r>
            <w:rPr>
              <w:sz w:val="28"/>
              <w:szCs w:val="28"/>
            </w:rPr>
            <w:fldChar w:fldCharType="begin"/>
          </w:r>
          <w:r>
            <w:rPr>
              <w:sz w:val="28"/>
              <w:szCs w:val="28"/>
            </w:rPr>
            <w:instrText xml:space="preserve"> PAGEREF _Toc21446626 \h </w:instrText>
          </w:r>
          <w:r>
            <w:rPr>
              <w:sz w:val="28"/>
              <w:szCs w:val="28"/>
            </w:rPr>
            <w:fldChar w:fldCharType="separate"/>
          </w:r>
          <w:r>
            <w:rPr>
              <w:sz w:val="28"/>
              <w:szCs w:val="28"/>
            </w:rPr>
            <w:t>3</w:t>
          </w:r>
          <w:r>
            <w:rPr>
              <w:sz w:val="28"/>
              <w:szCs w:val="28"/>
            </w:rPr>
            <w:fldChar w:fldCharType="end"/>
          </w:r>
          <w:r>
            <w:rPr>
              <w:sz w:val="28"/>
              <w:szCs w:val="28"/>
            </w:rPr>
            <w:fldChar w:fldCharType="end"/>
          </w:r>
        </w:p>
        <w:p w14:paraId="40E303EA">
          <w:pPr>
            <w:pStyle w:val="10"/>
          </w:pPr>
          <w:r>
            <w:fldChar w:fldCharType="begin"/>
          </w:r>
          <w:r>
            <w:instrText xml:space="preserve"> HYPERLINK \l "_Toc21446627" </w:instrText>
          </w:r>
          <w:r>
            <w:fldChar w:fldCharType="separate"/>
          </w:r>
          <w:r>
            <w:rPr>
              <w:rStyle w:val="15"/>
              <w:rFonts w:hint="eastAsia" w:ascii="宋体" w:hAnsi="宋体" w:cs="宋体"/>
              <w:sz w:val="28"/>
              <w:szCs w:val="28"/>
              <w14:scene3d>
                <w14:lightRig w14:rig="threePt" w14:dir="t">
                  <w14:rot w14:lat="0" w14:lon="0" w14:rev="0"/>
                </w14:lightRig>
              </w14:scene3d>
            </w:rPr>
            <w:t>8</w:t>
          </w:r>
          <w:r>
            <w:rPr>
              <w:sz w:val="28"/>
              <w:szCs w:val="28"/>
            </w:rPr>
            <w:tab/>
          </w:r>
          <w:r>
            <w:rPr>
              <w:rStyle w:val="15"/>
              <w:rFonts w:hint="eastAsia" w:ascii="宋体" w:hAnsi="宋体" w:cs="宋体"/>
              <w:sz w:val="28"/>
              <w:szCs w:val="28"/>
            </w:rPr>
            <w:t>技术需求书</w:t>
          </w:r>
          <w:r>
            <w:rPr>
              <w:sz w:val="28"/>
              <w:szCs w:val="28"/>
            </w:rPr>
            <w:tab/>
          </w:r>
          <w:r>
            <w:rPr>
              <w:sz w:val="28"/>
              <w:szCs w:val="28"/>
            </w:rPr>
            <w:fldChar w:fldCharType="begin"/>
          </w:r>
          <w:r>
            <w:rPr>
              <w:sz w:val="28"/>
              <w:szCs w:val="28"/>
            </w:rPr>
            <w:instrText xml:space="preserve"> PAGEREF _Toc21446627 \h </w:instrText>
          </w:r>
          <w:r>
            <w:rPr>
              <w:sz w:val="28"/>
              <w:szCs w:val="28"/>
            </w:rPr>
            <w:fldChar w:fldCharType="separate"/>
          </w:r>
          <w:r>
            <w:rPr>
              <w:sz w:val="28"/>
              <w:szCs w:val="28"/>
            </w:rPr>
            <w:t>4</w:t>
          </w:r>
          <w:r>
            <w:rPr>
              <w:sz w:val="28"/>
              <w:szCs w:val="28"/>
            </w:rPr>
            <w:fldChar w:fldCharType="end"/>
          </w:r>
          <w:r>
            <w:rPr>
              <w:sz w:val="28"/>
              <w:szCs w:val="28"/>
            </w:rPr>
            <w:fldChar w:fldCharType="end"/>
          </w:r>
        </w:p>
        <w:p w14:paraId="70AF1CEC">
          <w:pPr>
            <w:spacing w:line="520" w:lineRule="exact"/>
            <w:ind w:firstLine="0" w:firstLineChars="0"/>
            <w:rPr>
              <w:rFonts w:ascii="宋体" w:hAnsi="宋体"/>
              <w:sz w:val="28"/>
              <w:szCs w:val="28"/>
            </w:rPr>
          </w:pPr>
          <w:r>
            <w:rPr>
              <w:rFonts w:ascii="宋体" w:hAnsi="宋体"/>
              <w:b/>
              <w:bCs/>
              <w:sz w:val="28"/>
              <w:szCs w:val="28"/>
              <w:lang w:val="zh-CN"/>
            </w:rPr>
            <w:fldChar w:fldCharType="end"/>
          </w:r>
        </w:p>
      </w:sdtContent>
    </w:sdt>
    <w:p w14:paraId="74B0C6DB">
      <w:pPr>
        <w:widowControl/>
        <w:ind w:firstLine="0" w:firstLineChars="0"/>
        <w:rPr>
          <w:lang w:val="zh-CN"/>
        </w:rPr>
      </w:pPr>
    </w:p>
    <w:p w14:paraId="32D1F9CA">
      <w:pPr>
        <w:widowControl/>
        <w:ind w:firstLine="0" w:firstLineChars="0"/>
        <w:jc w:val="left"/>
        <w:rPr>
          <w:lang w:val="zh-CN"/>
        </w:rPr>
      </w:pPr>
      <w:r>
        <w:rPr>
          <w:lang w:val="zh-CN"/>
        </w:rPr>
        <w:br w:type="page"/>
      </w:r>
    </w:p>
    <w:p w14:paraId="68FF6776">
      <w:pPr>
        <w:sectPr>
          <w:pgSz w:w="11906" w:h="16838"/>
          <w:pgMar w:top="1588" w:right="1531" w:bottom="1361" w:left="1531" w:header="907" w:footer="624" w:gutter="0"/>
          <w:pgNumType w:start="1"/>
          <w:cols w:space="425" w:num="1"/>
          <w:docGrid w:type="lines" w:linePitch="435" w:charSpace="0"/>
        </w:sectPr>
      </w:pPr>
    </w:p>
    <w:p w14:paraId="01AD3BBE"/>
    <w:p w14:paraId="5E7513AA">
      <w:pPr>
        <w:pStyle w:val="2"/>
        <w:numPr>
          <w:ilvl w:val="0"/>
          <w:numId w:val="1"/>
        </w:numPr>
        <w:adjustRightInd w:val="0"/>
        <w:snapToGrid w:val="0"/>
        <w:spacing w:after="217" w:afterLines="50"/>
        <w:ind w:left="425" w:firstLine="0"/>
        <w:jc w:val="left"/>
        <w:rPr>
          <w:rFonts w:ascii="黑体" w:hAnsi="黑体" w:eastAsia="黑体" w:cs="宋体"/>
          <w:b w:val="0"/>
        </w:rPr>
      </w:pPr>
      <w:bookmarkStart w:id="0" w:name="_Toc21444341"/>
      <w:bookmarkStart w:id="1" w:name="_Toc21444198"/>
      <w:bookmarkStart w:id="2" w:name="_Toc21446609"/>
      <w:r>
        <w:rPr>
          <w:rFonts w:ascii="黑体" w:hAnsi="黑体" w:eastAsia="黑体" w:cs="宋体"/>
          <w:b w:val="0"/>
        </w:rPr>
        <w:t>项目</w:t>
      </w:r>
      <w:r>
        <w:rPr>
          <w:rFonts w:hint="eastAsia" w:ascii="黑体" w:hAnsi="黑体" w:eastAsia="黑体" w:cs="宋体"/>
          <w:b w:val="0"/>
        </w:rPr>
        <w:t>概况</w:t>
      </w:r>
      <w:bookmarkEnd w:id="0"/>
      <w:bookmarkEnd w:id="1"/>
      <w:bookmarkEnd w:id="2"/>
    </w:p>
    <w:p w14:paraId="647D50D3">
      <w:pPr>
        <w:spacing w:line="560" w:lineRule="exact"/>
        <w:ind w:firstLine="560"/>
        <w:rPr>
          <w:rFonts w:ascii="仿宋" w:hAnsi="仿宋" w:eastAsia="仿宋"/>
          <w:sz w:val="28"/>
          <w:szCs w:val="28"/>
        </w:rPr>
      </w:pPr>
    </w:p>
    <w:p w14:paraId="583A526F">
      <w:pPr>
        <w:spacing w:line="560" w:lineRule="exact"/>
        <w:ind w:firstLine="560"/>
        <w:rPr>
          <w:rFonts w:ascii="仿宋" w:hAnsi="仿宋" w:eastAsia="仿宋"/>
          <w:sz w:val="28"/>
          <w:szCs w:val="28"/>
        </w:rPr>
      </w:pPr>
    </w:p>
    <w:p w14:paraId="587A037F">
      <w:pPr>
        <w:spacing w:line="560" w:lineRule="exact"/>
        <w:ind w:firstLine="560"/>
        <w:rPr>
          <w:rFonts w:ascii="仿宋" w:hAnsi="仿宋" w:eastAsia="仿宋"/>
          <w:sz w:val="28"/>
          <w:szCs w:val="28"/>
        </w:rPr>
      </w:pPr>
    </w:p>
    <w:p w14:paraId="7A2ED2A1">
      <w:pPr>
        <w:pStyle w:val="2"/>
        <w:numPr>
          <w:ilvl w:val="0"/>
          <w:numId w:val="1"/>
        </w:numPr>
        <w:adjustRightInd w:val="0"/>
        <w:snapToGrid w:val="0"/>
        <w:spacing w:after="217" w:afterLines="50"/>
        <w:ind w:left="425" w:firstLine="0"/>
        <w:jc w:val="left"/>
        <w:rPr>
          <w:rFonts w:ascii="黑体" w:hAnsi="黑体" w:eastAsia="黑体" w:cs="宋体"/>
          <w:b w:val="0"/>
        </w:rPr>
      </w:pPr>
      <w:bookmarkStart w:id="3" w:name="_Toc21446610"/>
      <w:bookmarkStart w:id="4" w:name="_Toc21444342"/>
      <w:bookmarkStart w:id="5" w:name="_Toc21444199"/>
      <w:r>
        <w:rPr>
          <w:rFonts w:hint="eastAsia" w:ascii="黑体" w:hAnsi="黑体" w:eastAsia="黑体" w:cs="宋体"/>
          <w:b w:val="0"/>
        </w:rPr>
        <w:t>建设背景</w:t>
      </w:r>
      <w:bookmarkEnd w:id="3"/>
      <w:bookmarkEnd w:id="4"/>
      <w:bookmarkEnd w:id="5"/>
    </w:p>
    <w:p w14:paraId="0BBEA457">
      <w:pPr>
        <w:spacing w:line="560" w:lineRule="exact"/>
        <w:ind w:firstLine="560"/>
        <w:rPr>
          <w:rFonts w:ascii="仿宋" w:hAnsi="仿宋" w:eastAsia="仿宋"/>
          <w:sz w:val="28"/>
          <w:szCs w:val="28"/>
        </w:rPr>
      </w:pPr>
    </w:p>
    <w:p w14:paraId="1BF850CA">
      <w:pPr>
        <w:spacing w:line="560" w:lineRule="exact"/>
        <w:ind w:firstLine="560"/>
        <w:rPr>
          <w:rFonts w:ascii="仿宋" w:hAnsi="仿宋" w:eastAsia="仿宋"/>
          <w:sz w:val="28"/>
          <w:szCs w:val="28"/>
        </w:rPr>
      </w:pPr>
    </w:p>
    <w:p w14:paraId="5F8214A2">
      <w:pPr>
        <w:spacing w:line="560" w:lineRule="exact"/>
        <w:ind w:firstLine="560"/>
        <w:rPr>
          <w:rFonts w:ascii="仿宋" w:hAnsi="仿宋" w:eastAsia="仿宋"/>
          <w:sz w:val="28"/>
          <w:szCs w:val="28"/>
        </w:rPr>
      </w:pPr>
    </w:p>
    <w:p w14:paraId="76F74094">
      <w:pPr>
        <w:spacing w:line="560" w:lineRule="exact"/>
        <w:ind w:firstLine="560"/>
        <w:rPr>
          <w:rFonts w:ascii="仿宋" w:hAnsi="仿宋" w:eastAsia="仿宋"/>
          <w:sz w:val="28"/>
          <w:szCs w:val="28"/>
        </w:rPr>
      </w:pPr>
    </w:p>
    <w:p w14:paraId="280E2413">
      <w:pPr>
        <w:pStyle w:val="2"/>
        <w:numPr>
          <w:ilvl w:val="0"/>
          <w:numId w:val="1"/>
        </w:numPr>
        <w:adjustRightInd w:val="0"/>
        <w:snapToGrid w:val="0"/>
        <w:spacing w:after="217" w:afterLines="50"/>
        <w:ind w:left="425" w:firstLine="0"/>
        <w:jc w:val="left"/>
        <w:rPr>
          <w:rFonts w:ascii="黑体" w:hAnsi="黑体" w:eastAsia="黑体" w:cs="宋体"/>
          <w:b w:val="0"/>
        </w:rPr>
      </w:pPr>
      <w:bookmarkStart w:id="6" w:name="_Toc21446611"/>
      <w:bookmarkStart w:id="7" w:name="_Toc21444343"/>
      <w:bookmarkStart w:id="8" w:name="_Toc21444200"/>
      <w:r>
        <w:rPr>
          <w:rFonts w:hint="eastAsia" w:ascii="黑体" w:hAnsi="黑体" w:eastAsia="黑体" w:cs="宋体"/>
          <w:b w:val="0"/>
        </w:rPr>
        <w:t>建设目标</w:t>
      </w:r>
      <w:bookmarkEnd w:id="6"/>
      <w:bookmarkEnd w:id="7"/>
      <w:bookmarkEnd w:id="8"/>
    </w:p>
    <w:p w14:paraId="083E3678">
      <w:pPr>
        <w:spacing w:line="560" w:lineRule="exact"/>
        <w:ind w:firstLine="560"/>
        <w:rPr>
          <w:rFonts w:ascii="仿宋" w:hAnsi="仿宋" w:eastAsia="仿宋"/>
          <w:sz w:val="28"/>
          <w:szCs w:val="28"/>
        </w:rPr>
      </w:pPr>
    </w:p>
    <w:p w14:paraId="77FF6142">
      <w:pPr>
        <w:spacing w:line="560" w:lineRule="exact"/>
        <w:ind w:firstLine="560"/>
        <w:rPr>
          <w:rFonts w:ascii="仿宋" w:hAnsi="仿宋" w:eastAsia="仿宋"/>
          <w:sz w:val="28"/>
          <w:szCs w:val="28"/>
        </w:rPr>
      </w:pPr>
    </w:p>
    <w:p w14:paraId="49A219A7">
      <w:pPr>
        <w:spacing w:line="560" w:lineRule="exact"/>
        <w:ind w:firstLine="560"/>
        <w:rPr>
          <w:rFonts w:ascii="仿宋" w:hAnsi="仿宋" w:eastAsia="仿宋"/>
          <w:sz w:val="28"/>
          <w:szCs w:val="28"/>
        </w:rPr>
      </w:pPr>
    </w:p>
    <w:p w14:paraId="755D72F4">
      <w:pPr>
        <w:spacing w:line="560" w:lineRule="exact"/>
        <w:ind w:firstLine="560"/>
        <w:rPr>
          <w:rFonts w:ascii="仿宋" w:hAnsi="仿宋" w:eastAsia="仿宋"/>
          <w:sz w:val="28"/>
          <w:szCs w:val="28"/>
        </w:rPr>
      </w:pPr>
    </w:p>
    <w:p w14:paraId="6D9E8428">
      <w:pPr>
        <w:spacing w:line="560" w:lineRule="exact"/>
        <w:ind w:firstLine="560"/>
        <w:rPr>
          <w:rFonts w:ascii="仿宋" w:hAnsi="仿宋" w:eastAsia="仿宋"/>
          <w:sz w:val="28"/>
          <w:szCs w:val="28"/>
        </w:rPr>
      </w:pPr>
    </w:p>
    <w:p w14:paraId="673B07F5">
      <w:pPr>
        <w:pStyle w:val="2"/>
        <w:numPr>
          <w:ilvl w:val="0"/>
          <w:numId w:val="1"/>
        </w:numPr>
        <w:adjustRightInd w:val="0"/>
        <w:snapToGrid w:val="0"/>
        <w:spacing w:after="217" w:afterLines="50"/>
        <w:ind w:left="425" w:firstLine="0"/>
        <w:jc w:val="left"/>
        <w:rPr>
          <w:rFonts w:ascii="黑体" w:hAnsi="黑体" w:eastAsia="黑体" w:cs="宋体"/>
          <w:b w:val="0"/>
        </w:rPr>
      </w:pPr>
      <w:bookmarkStart w:id="9" w:name="_Toc21444344"/>
      <w:bookmarkStart w:id="10" w:name="_Toc21446612"/>
      <w:bookmarkStart w:id="11" w:name="_Toc21444201"/>
      <w:r>
        <w:rPr>
          <w:rFonts w:ascii="黑体" w:hAnsi="黑体" w:eastAsia="黑体" w:cs="宋体"/>
          <w:b w:val="0"/>
        </w:rPr>
        <w:t>建设</w:t>
      </w:r>
      <w:r>
        <w:rPr>
          <w:rFonts w:hint="eastAsia" w:ascii="黑体" w:hAnsi="黑体" w:eastAsia="黑体" w:cs="宋体"/>
          <w:b w:val="0"/>
        </w:rPr>
        <w:t>原则</w:t>
      </w:r>
      <w:bookmarkEnd w:id="9"/>
      <w:bookmarkEnd w:id="10"/>
      <w:bookmarkEnd w:id="11"/>
    </w:p>
    <w:p w14:paraId="295B7791">
      <w:pPr>
        <w:spacing w:line="560" w:lineRule="exact"/>
        <w:ind w:firstLine="560"/>
        <w:rPr>
          <w:rFonts w:ascii="仿宋" w:hAnsi="仿宋" w:eastAsia="仿宋"/>
          <w:sz w:val="28"/>
          <w:szCs w:val="28"/>
        </w:rPr>
      </w:pPr>
    </w:p>
    <w:p w14:paraId="46020B58">
      <w:pPr>
        <w:spacing w:line="560" w:lineRule="exact"/>
        <w:ind w:firstLine="560"/>
        <w:rPr>
          <w:rFonts w:ascii="仿宋" w:hAnsi="仿宋" w:eastAsia="仿宋"/>
          <w:sz w:val="28"/>
          <w:szCs w:val="28"/>
        </w:rPr>
      </w:pPr>
    </w:p>
    <w:p w14:paraId="5C6B9516">
      <w:pPr>
        <w:spacing w:line="560" w:lineRule="exact"/>
        <w:ind w:firstLine="560"/>
        <w:rPr>
          <w:rFonts w:ascii="仿宋" w:hAnsi="仿宋" w:eastAsia="仿宋"/>
          <w:sz w:val="28"/>
          <w:szCs w:val="28"/>
        </w:rPr>
      </w:pPr>
    </w:p>
    <w:p w14:paraId="6ECB4B65">
      <w:pPr>
        <w:spacing w:line="560" w:lineRule="exact"/>
        <w:ind w:firstLine="560"/>
        <w:rPr>
          <w:rFonts w:ascii="仿宋" w:hAnsi="仿宋" w:eastAsia="仿宋"/>
          <w:sz w:val="28"/>
          <w:szCs w:val="28"/>
        </w:rPr>
      </w:pPr>
    </w:p>
    <w:p w14:paraId="2A854901">
      <w:pPr>
        <w:pStyle w:val="2"/>
        <w:numPr>
          <w:ilvl w:val="0"/>
          <w:numId w:val="1"/>
        </w:numPr>
        <w:adjustRightInd w:val="0"/>
        <w:snapToGrid w:val="0"/>
        <w:spacing w:after="217" w:afterLines="50"/>
        <w:ind w:left="425" w:firstLine="0"/>
        <w:jc w:val="left"/>
        <w:rPr>
          <w:rFonts w:ascii="黑体" w:hAnsi="黑体" w:eastAsia="黑体" w:cs="宋体"/>
          <w:b w:val="0"/>
        </w:rPr>
      </w:pPr>
      <w:bookmarkStart w:id="12" w:name="_Toc21444202"/>
      <w:bookmarkStart w:id="13" w:name="_Toc21444345"/>
      <w:bookmarkStart w:id="14" w:name="_Toc21446613"/>
      <w:r>
        <w:rPr>
          <w:rFonts w:ascii="黑体" w:hAnsi="黑体" w:eastAsia="黑体" w:cs="宋体"/>
          <w:b w:val="0"/>
        </w:rPr>
        <w:t>建设内容</w:t>
      </w:r>
      <w:bookmarkEnd w:id="12"/>
      <w:bookmarkEnd w:id="13"/>
      <w:bookmarkEnd w:id="14"/>
    </w:p>
    <w:p w14:paraId="58402B3F"/>
    <w:p w14:paraId="4A21F9D5"/>
    <w:p w14:paraId="219CC9F0"/>
    <w:p w14:paraId="3C56083A">
      <w:pPr>
        <w:pStyle w:val="2"/>
        <w:numPr>
          <w:ilvl w:val="0"/>
          <w:numId w:val="1"/>
        </w:numPr>
        <w:adjustRightInd w:val="0"/>
        <w:snapToGrid w:val="0"/>
        <w:spacing w:after="217" w:afterLines="50"/>
        <w:ind w:left="425" w:firstLine="0"/>
        <w:jc w:val="left"/>
        <w:rPr>
          <w:rFonts w:hint="eastAsia" w:ascii="黑体" w:hAnsi="黑体" w:eastAsia="黑体" w:cs="宋体"/>
          <w:b w:val="0"/>
        </w:rPr>
      </w:pPr>
      <w:bookmarkStart w:id="15" w:name="_Toc21444358"/>
      <w:bookmarkStart w:id="16" w:name="_Toc21444215"/>
      <w:bookmarkStart w:id="17" w:name="_Toc21446626"/>
      <w:r>
        <w:rPr>
          <w:rFonts w:hint="eastAsia" w:ascii="黑体" w:hAnsi="黑体" w:eastAsia="黑体" w:cs="宋体"/>
          <w:b w:val="0"/>
        </w:rPr>
        <w:t>调研情况</w:t>
      </w:r>
    </w:p>
    <w:p w14:paraId="594AF24F">
      <w:pPr>
        <w:rPr>
          <w:rFonts w:hint="eastAsia"/>
        </w:rPr>
      </w:pPr>
    </w:p>
    <w:p w14:paraId="0C5867D3">
      <w:pPr>
        <w:rPr>
          <w:rFonts w:hint="eastAsia"/>
        </w:rPr>
      </w:pPr>
    </w:p>
    <w:p w14:paraId="69375D93">
      <w:pPr>
        <w:rPr>
          <w:rFonts w:hint="eastAsia"/>
        </w:rPr>
      </w:pPr>
    </w:p>
    <w:p w14:paraId="5B7A9B17">
      <w:pPr>
        <w:rPr>
          <w:rFonts w:hint="eastAsia"/>
        </w:rPr>
      </w:pPr>
    </w:p>
    <w:p w14:paraId="712A5D11">
      <w:pPr>
        <w:widowControl/>
        <w:ind w:firstLine="0" w:firstLineChars="0"/>
        <w:jc w:val="left"/>
        <w:rPr>
          <w:rFonts w:ascii="黑体" w:hAnsi="黑体" w:eastAsia="黑体" w:cs="宋体"/>
          <w:bCs/>
          <w:kern w:val="44"/>
          <w:szCs w:val="32"/>
        </w:rPr>
      </w:pPr>
      <w:r>
        <w:rPr>
          <w:rFonts w:ascii="黑体" w:hAnsi="黑体" w:eastAsia="黑体" w:cs="宋体"/>
          <w:b/>
        </w:rPr>
        <w:br w:type="page"/>
      </w:r>
    </w:p>
    <w:p w14:paraId="03F653A5">
      <w:pPr>
        <w:pStyle w:val="2"/>
        <w:numPr>
          <w:ilvl w:val="0"/>
          <w:numId w:val="1"/>
        </w:numPr>
        <w:adjustRightInd w:val="0"/>
        <w:snapToGrid w:val="0"/>
        <w:spacing w:after="217" w:afterLines="50"/>
        <w:ind w:left="425" w:firstLine="0"/>
        <w:jc w:val="left"/>
        <w:rPr>
          <w:rFonts w:ascii="黑体" w:hAnsi="黑体" w:eastAsia="黑体" w:cs="宋体"/>
          <w:b w:val="0"/>
        </w:rPr>
      </w:pPr>
      <w:r>
        <w:rPr>
          <w:rFonts w:ascii="黑体" w:hAnsi="黑体" w:eastAsia="黑体" w:cs="宋体"/>
          <w:b w:val="0"/>
        </w:rPr>
        <w:t>效益分析</w:t>
      </w:r>
      <w:bookmarkEnd w:id="15"/>
      <w:bookmarkEnd w:id="16"/>
      <w:bookmarkEnd w:id="17"/>
    </w:p>
    <w:p w14:paraId="14A25415">
      <w:pPr>
        <w:spacing w:line="560" w:lineRule="exact"/>
        <w:ind w:firstLine="560"/>
        <w:rPr>
          <w:rFonts w:ascii="仿宋" w:hAnsi="仿宋" w:eastAsia="仿宋"/>
          <w:sz w:val="28"/>
          <w:szCs w:val="28"/>
        </w:rPr>
      </w:pPr>
    </w:p>
    <w:p w14:paraId="73462223">
      <w:pPr>
        <w:spacing w:line="560" w:lineRule="exact"/>
        <w:ind w:firstLine="560"/>
        <w:rPr>
          <w:rFonts w:ascii="仿宋" w:hAnsi="仿宋" w:eastAsia="仿宋"/>
          <w:sz w:val="28"/>
          <w:szCs w:val="28"/>
        </w:rPr>
      </w:pPr>
    </w:p>
    <w:p w14:paraId="1D7924F0">
      <w:pPr>
        <w:spacing w:line="560" w:lineRule="exact"/>
        <w:ind w:firstLine="560"/>
        <w:rPr>
          <w:rFonts w:ascii="仿宋" w:hAnsi="仿宋" w:eastAsia="仿宋"/>
          <w:sz w:val="28"/>
          <w:szCs w:val="28"/>
        </w:rPr>
      </w:pPr>
    </w:p>
    <w:p w14:paraId="5AB8A111">
      <w:pPr>
        <w:spacing w:line="560" w:lineRule="exact"/>
        <w:ind w:firstLine="560"/>
        <w:rPr>
          <w:rFonts w:ascii="仿宋" w:hAnsi="仿宋" w:eastAsia="仿宋"/>
          <w:sz w:val="28"/>
          <w:szCs w:val="28"/>
        </w:rPr>
      </w:pPr>
    </w:p>
    <w:p w14:paraId="492CAE1E">
      <w:pPr>
        <w:widowControl/>
        <w:ind w:firstLine="0" w:firstLineChars="0"/>
        <w:jc w:val="left"/>
        <w:rPr>
          <w:rFonts w:ascii="仿宋" w:hAnsi="仿宋" w:eastAsia="仿宋"/>
          <w:sz w:val="28"/>
          <w:szCs w:val="28"/>
        </w:rPr>
      </w:pPr>
      <w:r>
        <w:rPr>
          <w:rFonts w:ascii="仿宋" w:hAnsi="仿宋" w:eastAsia="仿宋"/>
          <w:sz w:val="28"/>
          <w:szCs w:val="28"/>
        </w:rPr>
        <w:br w:type="page"/>
      </w:r>
    </w:p>
    <w:p w14:paraId="4C6FF160">
      <w:pPr>
        <w:pStyle w:val="2"/>
        <w:numPr>
          <w:ilvl w:val="0"/>
          <w:numId w:val="1"/>
        </w:numPr>
        <w:adjustRightInd w:val="0"/>
        <w:snapToGrid w:val="0"/>
        <w:spacing w:after="217" w:afterLines="50"/>
        <w:ind w:left="425" w:firstLine="0"/>
        <w:jc w:val="left"/>
        <w:rPr>
          <w:rFonts w:ascii="黑体" w:hAnsi="黑体" w:eastAsia="黑体" w:cs="宋体"/>
          <w:b w:val="0"/>
        </w:rPr>
      </w:pPr>
      <w:bookmarkStart w:id="18" w:name="_Toc21444216"/>
      <w:bookmarkStart w:id="19" w:name="_Toc21446627"/>
      <w:bookmarkStart w:id="20" w:name="_Toc21444359"/>
      <w:r>
        <w:rPr>
          <w:rFonts w:hint="eastAsia" w:ascii="黑体" w:hAnsi="黑体" w:eastAsia="黑体" w:cs="宋体"/>
          <w:b w:val="0"/>
        </w:rPr>
        <w:t>技术需求书</w:t>
      </w:r>
      <w:bookmarkEnd w:id="18"/>
      <w:bookmarkEnd w:id="19"/>
      <w:bookmarkEnd w:id="20"/>
      <w:r>
        <w:rPr>
          <w:rFonts w:hint="eastAsia" w:ascii="黑体" w:hAnsi="黑体" w:eastAsia="黑体" w:cs="宋体"/>
          <w:b w:val="0"/>
          <w:color w:val="FF0000"/>
          <w:sz w:val="24"/>
          <w:szCs w:val="24"/>
        </w:rPr>
        <w:t>（政府采购项目需求模板请联系国资部）</w:t>
      </w:r>
    </w:p>
    <w:tbl>
      <w:tblPr>
        <w:tblStyle w:val="13"/>
        <w:tblW w:w="9516" w:type="dxa"/>
        <w:jc w:val="center"/>
        <w:tblLayout w:type="fixed"/>
        <w:tblCellMar>
          <w:top w:w="0" w:type="dxa"/>
          <w:left w:w="108" w:type="dxa"/>
          <w:bottom w:w="0" w:type="dxa"/>
          <w:right w:w="108" w:type="dxa"/>
        </w:tblCellMar>
      </w:tblPr>
      <w:tblGrid>
        <w:gridCol w:w="790"/>
        <w:gridCol w:w="929"/>
        <w:gridCol w:w="988"/>
        <w:gridCol w:w="2954"/>
        <w:gridCol w:w="76"/>
        <w:gridCol w:w="306"/>
        <w:gridCol w:w="675"/>
        <w:gridCol w:w="117"/>
        <w:gridCol w:w="106"/>
        <w:gridCol w:w="497"/>
        <w:gridCol w:w="702"/>
        <w:gridCol w:w="1376"/>
      </w:tblGrid>
      <w:tr w14:paraId="55606835">
        <w:tblPrEx>
          <w:tblCellMar>
            <w:top w:w="0" w:type="dxa"/>
            <w:left w:w="108" w:type="dxa"/>
            <w:bottom w:w="0" w:type="dxa"/>
            <w:right w:w="108" w:type="dxa"/>
          </w:tblCellMar>
        </w:tblPrEx>
        <w:trPr>
          <w:trHeight w:val="406" w:hRule="atLeast"/>
          <w:jc w:val="center"/>
        </w:trPr>
        <w:tc>
          <w:tcPr>
            <w:tcW w:w="1719" w:type="dxa"/>
            <w:gridSpan w:val="2"/>
            <w:tcBorders>
              <w:bottom w:val="single" w:color="auto" w:sz="4" w:space="0"/>
            </w:tcBorders>
            <w:vAlign w:val="center"/>
          </w:tcPr>
          <w:p w14:paraId="79D9CBB9">
            <w:pPr>
              <w:widowControl/>
              <w:adjustRightInd w:val="0"/>
              <w:snapToGrid w:val="0"/>
              <w:ind w:firstLine="0" w:firstLineChars="0"/>
              <w:rPr>
                <w:rFonts w:ascii="宋体" w:hAnsi="宋体" w:cs="宋体"/>
                <w:b/>
                <w:kern w:val="0"/>
                <w:sz w:val="21"/>
                <w:szCs w:val="21"/>
              </w:rPr>
            </w:pPr>
            <w:r>
              <w:rPr>
                <w:rFonts w:hint="eastAsia" w:ascii="宋体" w:hAnsi="宋体" w:cs="宋体"/>
                <w:b/>
                <w:kern w:val="0"/>
                <w:sz w:val="21"/>
                <w:szCs w:val="21"/>
              </w:rPr>
              <w:t>采购执行单位：</w:t>
            </w:r>
          </w:p>
        </w:tc>
        <w:tc>
          <w:tcPr>
            <w:tcW w:w="3942" w:type="dxa"/>
            <w:gridSpan w:val="2"/>
            <w:tcBorders>
              <w:bottom w:val="single" w:color="auto" w:sz="4" w:space="0"/>
            </w:tcBorders>
            <w:vAlign w:val="center"/>
          </w:tcPr>
          <w:p w14:paraId="08BADEB7">
            <w:pPr>
              <w:widowControl/>
              <w:spacing w:before="100" w:beforeAutospacing="1" w:after="100" w:afterAutospacing="1" w:line="360" w:lineRule="auto"/>
              <w:ind w:firstLine="420"/>
              <w:jc w:val="left"/>
              <w:rPr>
                <w:rFonts w:ascii="宋体" w:hAnsi="宋体" w:cs="宋体"/>
                <w:kern w:val="0"/>
                <w:sz w:val="21"/>
                <w:szCs w:val="21"/>
              </w:rPr>
            </w:pPr>
          </w:p>
        </w:tc>
        <w:tc>
          <w:tcPr>
            <w:tcW w:w="1280" w:type="dxa"/>
            <w:gridSpan w:val="5"/>
            <w:tcBorders>
              <w:bottom w:val="single" w:color="auto" w:sz="4" w:space="0"/>
            </w:tcBorders>
            <w:vAlign w:val="center"/>
          </w:tcPr>
          <w:p w14:paraId="65837CDB">
            <w:pPr>
              <w:widowControl/>
              <w:spacing w:before="100" w:beforeAutospacing="1" w:after="100" w:afterAutospacing="1" w:line="360" w:lineRule="auto"/>
              <w:ind w:firstLine="0" w:firstLineChars="0"/>
              <w:rPr>
                <w:rFonts w:ascii="宋体" w:hAnsi="宋体" w:cs="宋体"/>
                <w:b/>
                <w:kern w:val="0"/>
                <w:sz w:val="21"/>
                <w:szCs w:val="21"/>
              </w:rPr>
            </w:pPr>
            <w:r>
              <w:rPr>
                <w:rFonts w:hint="eastAsia" w:ascii="宋体" w:hAnsi="宋体" w:cs="宋体"/>
                <w:b/>
                <w:kern w:val="0"/>
                <w:sz w:val="21"/>
                <w:szCs w:val="21"/>
              </w:rPr>
              <w:t>填报时间：</w:t>
            </w:r>
          </w:p>
        </w:tc>
        <w:tc>
          <w:tcPr>
            <w:tcW w:w="2575" w:type="dxa"/>
            <w:gridSpan w:val="3"/>
            <w:tcBorders>
              <w:bottom w:val="single" w:color="auto" w:sz="4" w:space="0"/>
            </w:tcBorders>
            <w:vAlign w:val="center"/>
          </w:tcPr>
          <w:p w14:paraId="086F8432">
            <w:pPr>
              <w:widowControl/>
              <w:spacing w:before="100" w:beforeAutospacing="1" w:after="100" w:afterAutospacing="1" w:line="360" w:lineRule="auto"/>
              <w:ind w:firstLine="0" w:firstLineChars="0"/>
              <w:rPr>
                <w:rFonts w:ascii="宋体" w:hAnsi="宋体" w:cs="宋体"/>
                <w:kern w:val="0"/>
                <w:sz w:val="21"/>
                <w:szCs w:val="21"/>
              </w:rPr>
            </w:pPr>
            <w:r>
              <w:rPr>
                <w:rFonts w:hint="eastAsia" w:ascii="宋体" w:hAnsi="宋体" w:cs="宋体"/>
                <w:b/>
                <w:kern w:val="0"/>
                <w:sz w:val="21"/>
                <w:szCs w:val="21"/>
              </w:rPr>
              <w:t xml:space="preserve">202  </w:t>
            </w:r>
            <w:r>
              <w:rPr>
                <w:rFonts w:hint="eastAsia" w:ascii="宋体" w:hAnsi="宋体" w:cs="宋体"/>
                <w:kern w:val="0"/>
                <w:sz w:val="21"/>
                <w:szCs w:val="21"/>
              </w:rPr>
              <w:t>年   月   日</w:t>
            </w:r>
          </w:p>
        </w:tc>
      </w:tr>
      <w:tr w14:paraId="7611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14:paraId="24BAE966">
            <w:pPr>
              <w:widowControl/>
              <w:spacing w:before="100" w:beforeAutospacing="1" w:after="100" w:afterAutospacing="1"/>
              <w:ind w:firstLine="0" w:firstLineChars="0"/>
              <w:jc w:val="center"/>
              <w:rPr>
                <w:rFonts w:ascii="宋体" w:hAnsi="宋体" w:cs="宋体"/>
                <w:kern w:val="0"/>
                <w:sz w:val="21"/>
                <w:szCs w:val="21"/>
              </w:rPr>
            </w:pPr>
            <w:r>
              <w:rPr>
                <w:rFonts w:hint="eastAsia" w:ascii="宋体" w:hAnsi="宋体" w:cs="宋体"/>
                <w:b/>
                <w:kern w:val="0"/>
                <w:sz w:val="21"/>
                <w:szCs w:val="21"/>
              </w:rPr>
              <w:t>项目名称</w:t>
            </w:r>
          </w:p>
        </w:tc>
        <w:tc>
          <w:tcPr>
            <w:tcW w:w="7797" w:type="dxa"/>
            <w:gridSpan w:val="10"/>
            <w:tcBorders>
              <w:top w:val="single" w:color="auto" w:sz="4" w:space="0"/>
              <w:left w:val="single" w:color="auto" w:sz="4" w:space="0"/>
              <w:bottom w:val="single" w:color="auto" w:sz="4" w:space="0"/>
              <w:right w:val="single" w:color="auto" w:sz="4" w:space="0"/>
            </w:tcBorders>
            <w:vAlign w:val="center"/>
          </w:tcPr>
          <w:p w14:paraId="336F3485">
            <w:pPr>
              <w:widowControl/>
              <w:spacing w:before="100" w:beforeAutospacing="1" w:after="100" w:afterAutospacing="1" w:line="360" w:lineRule="auto"/>
              <w:ind w:firstLine="0" w:firstLineChars="0"/>
              <w:jc w:val="left"/>
              <w:rPr>
                <w:rFonts w:ascii="宋体" w:hAnsi="宋体" w:cs="宋体"/>
                <w:kern w:val="0"/>
                <w:sz w:val="21"/>
                <w:szCs w:val="21"/>
              </w:rPr>
            </w:pPr>
          </w:p>
        </w:tc>
      </w:tr>
      <w:tr w14:paraId="72DE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19" w:type="dxa"/>
            <w:gridSpan w:val="2"/>
            <w:tcBorders>
              <w:top w:val="single" w:color="auto" w:sz="4" w:space="0"/>
              <w:left w:val="single" w:color="auto" w:sz="8" w:space="0"/>
              <w:bottom w:val="single" w:color="auto" w:sz="8" w:space="0"/>
              <w:right w:val="single" w:color="auto" w:sz="8" w:space="0"/>
            </w:tcBorders>
            <w:vAlign w:val="center"/>
          </w:tcPr>
          <w:p w14:paraId="65746C8C">
            <w:pPr>
              <w:widowControl/>
              <w:spacing w:before="100" w:beforeAutospacing="1" w:after="100" w:afterAutospacing="1"/>
              <w:ind w:firstLine="0" w:firstLineChars="0"/>
              <w:jc w:val="center"/>
              <w:rPr>
                <w:rFonts w:ascii="宋体" w:hAnsi="宋体" w:cs="宋体"/>
                <w:b/>
                <w:kern w:val="0"/>
                <w:sz w:val="21"/>
                <w:szCs w:val="21"/>
              </w:rPr>
            </w:pPr>
            <w:r>
              <w:rPr>
                <w:rFonts w:ascii="宋体" w:hAnsi="宋体" w:cs="宋体"/>
                <w:b/>
                <w:kern w:val="0"/>
                <w:sz w:val="21"/>
                <w:szCs w:val="21"/>
              </w:rPr>
              <w:t>项目负责人</w:t>
            </w:r>
          </w:p>
        </w:tc>
        <w:tc>
          <w:tcPr>
            <w:tcW w:w="4018" w:type="dxa"/>
            <w:gridSpan w:val="3"/>
            <w:tcBorders>
              <w:top w:val="single" w:color="auto" w:sz="4" w:space="0"/>
              <w:left w:val="single" w:color="auto" w:sz="4" w:space="0"/>
              <w:bottom w:val="single" w:color="auto" w:sz="4" w:space="0"/>
              <w:right w:val="single" w:color="auto" w:sz="4" w:space="0"/>
            </w:tcBorders>
            <w:vAlign w:val="center"/>
          </w:tcPr>
          <w:p w14:paraId="060B2476">
            <w:pPr>
              <w:widowControl/>
              <w:spacing w:before="100" w:beforeAutospacing="1" w:after="100" w:afterAutospacing="1" w:line="360" w:lineRule="auto"/>
              <w:ind w:firstLine="0" w:firstLineChars="0"/>
              <w:jc w:val="left"/>
              <w:rPr>
                <w:rFonts w:ascii="宋体" w:hAnsi="宋体" w:cs="宋体"/>
                <w:kern w:val="0"/>
                <w:sz w:val="21"/>
                <w:szCs w:val="21"/>
              </w:rPr>
            </w:pPr>
          </w:p>
        </w:tc>
        <w:tc>
          <w:tcPr>
            <w:tcW w:w="1098" w:type="dxa"/>
            <w:gridSpan w:val="3"/>
            <w:tcBorders>
              <w:top w:val="single" w:color="auto" w:sz="4" w:space="0"/>
              <w:left w:val="single" w:color="auto" w:sz="4" w:space="0"/>
              <w:bottom w:val="single" w:color="auto" w:sz="4" w:space="0"/>
              <w:right w:val="single" w:color="auto" w:sz="4" w:space="0"/>
            </w:tcBorders>
            <w:vAlign w:val="center"/>
          </w:tcPr>
          <w:p w14:paraId="0D1248B4">
            <w:pPr>
              <w:widowControl/>
              <w:spacing w:before="100" w:beforeAutospacing="1" w:after="100" w:afterAutospacing="1" w:line="360" w:lineRule="auto"/>
              <w:ind w:firstLine="0" w:firstLineChars="0"/>
              <w:rPr>
                <w:rFonts w:ascii="宋体" w:hAnsi="宋体" w:cs="宋体"/>
                <w:kern w:val="0"/>
                <w:sz w:val="21"/>
                <w:szCs w:val="21"/>
              </w:rPr>
            </w:pPr>
            <w:r>
              <w:rPr>
                <w:rFonts w:hint="eastAsia" w:ascii="宋体" w:hAnsi="宋体" w:cs="宋体"/>
                <w:b/>
                <w:kern w:val="0"/>
                <w:sz w:val="21"/>
                <w:szCs w:val="21"/>
              </w:rPr>
              <w:t>项目预算</w:t>
            </w:r>
          </w:p>
        </w:tc>
        <w:tc>
          <w:tcPr>
            <w:tcW w:w="2681" w:type="dxa"/>
            <w:gridSpan w:val="4"/>
            <w:tcBorders>
              <w:top w:val="single" w:color="auto" w:sz="4" w:space="0"/>
              <w:left w:val="single" w:color="auto" w:sz="4" w:space="0"/>
              <w:bottom w:val="single" w:color="auto" w:sz="4" w:space="0"/>
              <w:right w:val="single" w:color="auto" w:sz="4" w:space="0"/>
            </w:tcBorders>
            <w:vAlign w:val="center"/>
          </w:tcPr>
          <w:p w14:paraId="1A69E682">
            <w:pPr>
              <w:widowControl/>
              <w:spacing w:before="100" w:beforeAutospacing="1" w:after="100" w:afterAutospacing="1" w:line="360" w:lineRule="auto"/>
              <w:ind w:firstLine="420"/>
              <w:jc w:val="right"/>
              <w:rPr>
                <w:rFonts w:ascii="宋体" w:hAnsi="宋体" w:cs="宋体"/>
                <w:kern w:val="0"/>
                <w:sz w:val="21"/>
                <w:szCs w:val="21"/>
              </w:rPr>
            </w:pPr>
            <w:r>
              <w:rPr>
                <w:rFonts w:hint="eastAsia" w:ascii="宋体" w:hAnsi="宋体" w:cs="宋体"/>
                <w:kern w:val="0"/>
                <w:sz w:val="21"/>
                <w:szCs w:val="21"/>
              </w:rPr>
              <w:t>元</w:t>
            </w:r>
          </w:p>
        </w:tc>
      </w:tr>
      <w:tr w14:paraId="2D6E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14:paraId="6BF2EB54">
            <w:pPr>
              <w:widowControl/>
              <w:spacing w:before="100" w:beforeAutospacing="1" w:after="100" w:afterAutospacing="1" w:line="360" w:lineRule="auto"/>
              <w:ind w:firstLine="0" w:firstLineChars="0"/>
              <w:jc w:val="center"/>
              <w:rPr>
                <w:rFonts w:ascii="宋体" w:hAnsi="宋体" w:cs="宋体"/>
                <w:kern w:val="0"/>
                <w:sz w:val="21"/>
                <w:szCs w:val="21"/>
              </w:rPr>
            </w:pPr>
            <w:r>
              <w:rPr>
                <w:rFonts w:hint="eastAsia" w:ascii="宋体" w:hAnsi="宋体" w:cs="宋体"/>
                <w:b/>
                <w:kern w:val="0"/>
                <w:sz w:val="21"/>
                <w:szCs w:val="21"/>
              </w:rPr>
              <w:t>项目概况</w:t>
            </w:r>
          </w:p>
        </w:tc>
        <w:tc>
          <w:tcPr>
            <w:tcW w:w="7797" w:type="dxa"/>
            <w:gridSpan w:val="10"/>
            <w:tcBorders>
              <w:top w:val="single" w:color="auto" w:sz="4" w:space="0"/>
              <w:left w:val="single" w:color="auto" w:sz="4" w:space="0"/>
              <w:bottom w:val="single" w:color="auto" w:sz="4" w:space="0"/>
              <w:right w:val="single" w:color="auto" w:sz="4" w:space="0"/>
            </w:tcBorders>
            <w:tcMar>
              <w:top w:w="113" w:type="dxa"/>
              <w:left w:w="108" w:type="dxa"/>
              <w:bottom w:w="0" w:type="dxa"/>
              <w:right w:w="108" w:type="dxa"/>
            </w:tcMar>
          </w:tcPr>
          <w:p w14:paraId="602FA1FF">
            <w:pPr>
              <w:widowControl/>
              <w:ind w:firstLine="420"/>
              <w:jc w:val="left"/>
              <w:rPr>
                <w:rFonts w:ascii="宋体" w:hAnsi="宋体" w:cs="宋体"/>
                <w:kern w:val="0"/>
                <w:sz w:val="21"/>
                <w:szCs w:val="21"/>
              </w:rPr>
            </w:pPr>
          </w:p>
        </w:tc>
      </w:tr>
      <w:tr w14:paraId="00286BC7">
        <w:tblPrEx>
          <w:tblCellMar>
            <w:top w:w="0" w:type="dxa"/>
            <w:left w:w="108" w:type="dxa"/>
            <w:bottom w:w="0" w:type="dxa"/>
            <w:right w:w="108" w:type="dxa"/>
          </w:tblCellMar>
        </w:tblPrEx>
        <w:trPr>
          <w:trHeight w:val="152"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14:paraId="728BCAD2">
            <w:pPr>
              <w:ind w:firstLine="0" w:firstLineChars="0"/>
              <w:jc w:val="center"/>
              <w:rPr>
                <w:rFonts w:ascii="宋体" w:hAnsi="宋体"/>
                <w:b/>
                <w:sz w:val="21"/>
                <w:szCs w:val="21"/>
              </w:rPr>
            </w:pPr>
            <w:r>
              <w:rPr>
                <w:rFonts w:ascii="宋体" w:hAnsi="宋体"/>
                <w:b/>
                <w:sz w:val="21"/>
                <w:szCs w:val="21"/>
              </w:rPr>
              <w:t>资格条件</w:t>
            </w:r>
          </w:p>
        </w:tc>
        <w:tc>
          <w:tcPr>
            <w:tcW w:w="7797" w:type="dxa"/>
            <w:gridSpan w:val="10"/>
            <w:tcBorders>
              <w:top w:val="single" w:color="auto" w:sz="4" w:space="0"/>
              <w:left w:val="single" w:color="auto" w:sz="4" w:space="0"/>
              <w:bottom w:val="single" w:color="auto" w:sz="4" w:space="0"/>
              <w:right w:val="single" w:color="auto" w:sz="4" w:space="0"/>
            </w:tcBorders>
          </w:tcPr>
          <w:p w14:paraId="2E91D769">
            <w:pPr>
              <w:adjustRightInd w:val="0"/>
              <w:snapToGrid w:val="0"/>
              <w:spacing w:before="217" w:beforeLines="50" w:line="300" w:lineRule="auto"/>
              <w:ind w:firstLine="0" w:firstLineChars="0"/>
              <w:rPr>
                <w:rFonts w:ascii="宋体" w:hAnsi="宋体"/>
                <w:sz w:val="21"/>
                <w:szCs w:val="21"/>
              </w:rPr>
            </w:pPr>
            <w:r>
              <w:rPr>
                <w:rFonts w:hint="eastAsia" w:ascii="宋体" w:hAnsi="宋体"/>
                <w:sz w:val="21"/>
                <w:szCs w:val="21"/>
              </w:rPr>
              <w:t>1.满足《中华人民共和国政府采购法》第二十二条规定。</w:t>
            </w:r>
          </w:p>
          <w:p w14:paraId="4D4C9B61">
            <w:pPr>
              <w:adjustRightInd w:val="0"/>
              <w:snapToGrid w:val="0"/>
              <w:spacing w:line="300" w:lineRule="auto"/>
              <w:ind w:firstLine="0" w:firstLineChars="0"/>
              <w:rPr>
                <w:rFonts w:ascii="宋体" w:hAnsi="宋体"/>
                <w:color w:val="FF0000"/>
                <w:sz w:val="21"/>
                <w:szCs w:val="21"/>
              </w:rPr>
            </w:pPr>
            <w:r>
              <w:rPr>
                <w:rFonts w:hint="eastAsia" w:ascii="宋体" w:hAnsi="宋体"/>
                <w:color w:val="FF0000"/>
                <w:sz w:val="21"/>
                <w:szCs w:val="21"/>
              </w:rPr>
              <w:t>2.本项目是否专门面向中小企业：</w:t>
            </w:r>
          </w:p>
          <w:p w14:paraId="6EE904A1">
            <w:pPr>
              <w:adjustRightInd w:val="0"/>
              <w:snapToGrid w:val="0"/>
              <w:spacing w:line="300" w:lineRule="auto"/>
              <w:ind w:firstLine="0" w:firstLineChars="0"/>
              <w:rPr>
                <w:rFonts w:ascii="宋体" w:hAnsi="宋体"/>
                <w:color w:val="FF0000"/>
                <w:sz w:val="21"/>
                <w:szCs w:val="21"/>
              </w:rPr>
            </w:pPr>
            <w:r>
              <w:rPr>
                <w:rFonts w:hint="eastAsia" w:ascii="宋体" w:hAnsi="宋体"/>
                <w:color w:val="FF0000"/>
                <w:sz w:val="21"/>
                <w:szCs w:val="21"/>
              </w:rPr>
              <w:t>3.本项目是否接受联合体投标：否</w:t>
            </w:r>
          </w:p>
          <w:p w14:paraId="577F113F">
            <w:pPr>
              <w:adjustRightInd w:val="0"/>
              <w:snapToGrid w:val="0"/>
              <w:spacing w:line="300" w:lineRule="auto"/>
              <w:ind w:firstLine="0" w:firstLineChars="0"/>
              <w:rPr>
                <w:rFonts w:ascii="宋体" w:hAnsi="宋体"/>
                <w:color w:val="FF0000"/>
                <w:sz w:val="21"/>
                <w:szCs w:val="21"/>
              </w:rPr>
            </w:pPr>
            <w:r>
              <w:rPr>
                <w:rFonts w:hint="eastAsia" w:ascii="宋体" w:hAnsi="宋体"/>
                <w:color w:val="FF0000"/>
                <w:sz w:val="21"/>
                <w:szCs w:val="21"/>
              </w:rPr>
              <w:t>4.本项目是否接受代理商投标：否</w:t>
            </w:r>
          </w:p>
          <w:p w14:paraId="04879CF8">
            <w:pPr>
              <w:adjustRightInd w:val="0"/>
              <w:snapToGrid w:val="0"/>
              <w:spacing w:line="300" w:lineRule="auto"/>
              <w:ind w:firstLine="0" w:firstLineChars="0"/>
              <w:rPr>
                <w:rFonts w:ascii="宋体" w:hAnsi="宋体"/>
                <w:sz w:val="21"/>
                <w:szCs w:val="21"/>
              </w:rPr>
            </w:pPr>
            <w:r>
              <w:rPr>
                <w:rFonts w:hint="eastAsia" w:ascii="宋体" w:hAnsi="宋体"/>
                <w:sz w:val="21"/>
                <w:szCs w:val="21"/>
              </w:rPr>
              <w:t xml:space="preserve">5.本项目的特定资格要求： 无 </w:t>
            </w:r>
          </w:p>
          <w:p w14:paraId="7E0F80CB">
            <w:pPr>
              <w:adjustRightInd w:val="0"/>
              <w:snapToGrid w:val="0"/>
              <w:spacing w:line="300" w:lineRule="auto"/>
              <w:ind w:firstLine="0" w:firstLineChars="0"/>
              <w:rPr>
                <w:rFonts w:ascii="宋体" w:hAnsi="宋体"/>
                <w:sz w:val="21"/>
                <w:szCs w:val="21"/>
              </w:rPr>
            </w:pPr>
            <w:r>
              <w:rPr>
                <w:rFonts w:hint="eastAsia" w:ascii="宋体" w:hAnsi="宋体"/>
                <w:sz w:val="21"/>
                <w:szCs w:val="21"/>
              </w:rPr>
              <w:t>6.单位负责人为同一人或者存在直接控股、管理关系的不同供应商，不得参加同一合同项下的政府采购活动。</w:t>
            </w:r>
          </w:p>
          <w:p w14:paraId="491431FE">
            <w:pPr>
              <w:adjustRightInd w:val="0"/>
              <w:snapToGrid w:val="0"/>
              <w:spacing w:line="300" w:lineRule="auto"/>
              <w:ind w:firstLine="0" w:firstLineChars="0"/>
              <w:rPr>
                <w:rFonts w:ascii="宋体" w:hAnsi="宋体"/>
                <w:sz w:val="21"/>
                <w:szCs w:val="21"/>
              </w:rPr>
            </w:pPr>
            <w:r>
              <w:rPr>
                <w:rFonts w:hint="eastAsia" w:ascii="宋体" w:hAnsi="宋体"/>
                <w:sz w:val="21"/>
                <w:szCs w:val="21"/>
              </w:rPr>
              <w:t>7.</w:t>
            </w:r>
            <w:r>
              <w:rPr>
                <w:rFonts w:hint="eastAsia" w:ascii="宋体" w:hAnsi="宋体" w:eastAsia="宋体"/>
                <w:sz w:val="21"/>
                <w:szCs w:val="21"/>
                <w:lang w:val="en-US" w:eastAsia="zh-CN"/>
              </w:rPr>
              <w:t>供应商在</w:t>
            </w:r>
            <w:r>
              <w:rPr>
                <w:rFonts w:hint="eastAsia" w:ascii="宋体" w:hAnsi="宋体" w:eastAsia="宋体"/>
                <w:sz w:val="21"/>
                <w:szCs w:val="21"/>
              </w:rPr>
              <w:t>信用中国网（http://www.creditchina.gov.cn）中未被列入重大税收违法失信主体</w:t>
            </w:r>
            <w:r>
              <w:rPr>
                <w:rFonts w:hint="eastAsia" w:ascii="宋体" w:hAnsi="宋体" w:eastAsia="宋体"/>
                <w:sz w:val="21"/>
                <w:szCs w:val="21"/>
                <w:lang w:eastAsia="zh-CN"/>
              </w:rPr>
              <w:t>；</w:t>
            </w:r>
            <w:r>
              <w:rPr>
                <w:rFonts w:hint="eastAsia" w:ascii="宋体" w:hAnsi="宋体" w:eastAsia="宋体"/>
                <w:sz w:val="21"/>
                <w:szCs w:val="21"/>
              </w:rPr>
              <w:t>在中国政府采购网（http://www.ccgp.gov.cn）中未被列入政府采购严重违法失信行为记录名单</w:t>
            </w:r>
            <w:bookmarkStart w:id="21" w:name="_GoBack"/>
            <w:bookmarkEnd w:id="21"/>
            <w:r>
              <w:rPr>
                <w:rFonts w:hint="eastAsia" w:ascii="宋体" w:hAnsi="宋体" w:eastAsia="宋体"/>
                <w:sz w:val="21"/>
                <w:szCs w:val="21"/>
              </w:rPr>
              <w:t>。</w:t>
            </w:r>
          </w:p>
        </w:tc>
      </w:tr>
      <w:tr w14:paraId="3CB2F488">
        <w:tblPrEx>
          <w:tblCellMar>
            <w:top w:w="0" w:type="dxa"/>
            <w:left w:w="108" w:type="dxa"/>
            <w:bottom w:w="0" w:type="dxa"/>
            <w:right w:w="108" w:type="dxa"/>
          </w:tblCellMar>
        </w:tblPrEx>
        <w:trPr>
          <w:trHeight w:val="2259"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14:paraId="548D2E57">
            <w:pPr>
              <w:ind w:firstLine="0" w:firstLineChars="0"/>
              <w:jc w:val="center"/>
              <w:rPr>
                <w:rFonts w:ascii="宋体" w:hAnsi="宋体"/>
                <w:b/>
                <w:sz w:val="21"/>
                <w:szCs w:val="21"/>
              </w:rPr>
            </w:pPr>
            <w:r>
              <w:rPr>
                <w:rFonts w:ascii="宋体" w:hAnsi="宋体"/>
                <w:b/>
                <w:sz w:val="21"/>
                <w:szCs w:val="21"/>
              </w:rPr>
              <w:t>商务要求</w:t>
            </w:r>
          </w:p>
        </w:tc>
        <w:tc>
          <w:tcPr>
            <w:tcW w:w="7797" w:type="dxa"/>
            <w:gridSpan w:val="10"/>
            <w:tcBorders>
              <w:top w:val="single" w:color="auto" w:sz="4" w:space="0"/>
              <w:left w:val="single" w:color="auto" w:sz="4" w:space="0"/>
              <w:bottom w:val="single" w:color="auto" w:sz="4" w:space="0"/>
              <w:right w:val="single" w:color="auto" w:sz="4" w:space="0"/>
            </w:tcBorders>
          </w:tcPr>
          <w:p w14:paraId="763DCCB4">
            <w:pPr>
              <w:adjustRightInd w:val="0"/>
              <w:snapToGrid w:val="0"/>
              <w:spacing w:before="217" w:beforeLines="50" w:line="300" w:lineRule="auto"/>
              <w:ind w:firstLine="0" w:firstLineChars="0"/>
              <w:rPr>
                <w:rFonts w:ascii="宋体" w:hAnsi="宋体"/>
                <w:sz w:val="21"/>
                <w:szCs w:val="21"/>
              </w:rPr>
            </w:pPr>
            <w:r>
              <w:rPr>
                <w:rFonts w:hint="eastAsia" w:ascii="宋体" w:hAnsi="宋体"/>
                <w:sz w:val="21"/>
                <w:szCs w:val="21"/>
              </w:rPr>
              <w:t>1.履行期限：本包合同履行期限为（   ）天。</w:t>
            </w:r>
          </w:p>
          <w:p w14:paraId="06AE52B2">
            <w:pPr>
              <w:adjustRightInd w:val="0"/>
              <w:snapToGrid w:val="0"/>
              <w:spacing w:line="300" w:lineRule="auto"/>
              <w:ind w:firstLine="0" w:firstLineChars="0"/>
              <w:rPr>
                <w:rFonts w:ascii="宋体" w:hAnsi="宋体"/>
                <w:sz w:val="21"/>
                <w:szCs w:val="21"/>
              </w:rPr>
            </w:pPr>
            <w:r>
              <w:rPr>
                <w:rFonts w:hint="eastAsia" w:ascii="宋体" w:hAnsi="宋体"/>
                <w:sz w:val="21"/>
                <w:szCs w:val="21"/>
              </w:rPr>
              <w:t>2.交货地点：</w:t>
            </w:r>
          </w:p>
          <w:p w14:paraId="6FE9CDE7">
            <w:pPr>
              <w:adjustRightInd w:val="0"/>
              <w:snapToGrid w:val="0"/>
              <w:spacing w:line="300" w:lineRule="auto"/>
              <w:ind w:firstLine="0" w:firstLineChars="0"/>
              <w:rPr>
                <w:rFonts w:ascii="宋体" w:hAnsi="宋体"/>
                <w:sz w:val="21"/>
                <w:szCs w:val="21"/>
              </w:rPr>
            </w:pPr>
            <w:r>
              <w:rPr>
                <w:rFonts w:hint="eastAsia" w:ascii="宋体" w:hAnsi="宋体"/>
                <w:sz w:val="21"/>
                <w:szCs w:val="21"/>
              </w:rPr>
              <w:t>3.付款条件：满足合同约定支付条件，采购人自收到发票后30日内将资金支付到合同约定的中标供应商账户。</w:t>
            </w:r>
          </w:p>
          <w:p w14:paraId="7913F063">
            <w:pPr>
              <w:adjustRightInd w:val="0"/>
              <w:snapToGrid w:val="0"/>
              <w:spacing w:line="300" w:lineRule="auto"/>
              <w:ind w:firstLine="0" w:firstLineChars="0"/>
              <w:rPr>
                <w:rFonts w:ascii="宋体" w:hAnsi="宋体"/>
                <w:sz w:val="21"/>
                <w:szCs w:val="21"/>
              </w:rPr>
            </w:pPr>
            <w:r>
              <w:rPr>
                <w:rFonts w:hint="eastAsia" w:ascii="宋体" w:hAnsi="宋体"/>
                <w:sz w:val="21"/>
                <w:szCs w:val="21"/>
              </w:rPr>
              <w:t xml:space="preserve">4.履约保证金： </w:t>
            </w:r>
          </w:p>
          <w:p w14:paraId="50EF8D44">
            <w:pPr>
              <w:adjustRightInd w:val="0"/>
              <w:snapToGrid w:val="0"/>
              <w:spacing w:line="300" w:lineRule="auto"/>
              <w:ind w:firstLine="0" w:firstLineChars="0"/>
              <w:rPr>
                <w:rFonts w:ascii="宋体" w:hAnsi="宋体"/>
                <w:sz w:val="21"/>
                <w:szCs w:val="21"/>
              </w:rPr>
            </w:pPr>
            <w:r>
              <w:rPr>
                <w:rFonts w:hint="eastAsia" w:ascii="宋体" w:hAnsi="宋体"/>
                <w:sz w:val="21"/>
                <w:szCs w:val="21"/>
              </w:rPr>
              <w:t>（1）本项目要求中标供应商提交履约保证金。</w:t>
            </w:r>
          </w:p>
          <w:p w14:paraId="5A58C625">
            <w:pPr>
              <w:adjustRightInd w:val="0"/>
              <w:snapToGrid w:val="0"/>
              <w:spacing w:line="300" w:lineRule="auto"/>
              <w:ind w:firstLine="0" w:firstLineChars="0"/>
              <w:rPr>
                <w:rFonts w:ascii="宋体" w:hAnsi="宋体"/>
                <w:sz w:val="21"/>
                <w:szCs w:val="21"/>
              </w:rPr>
            </w:pPr>
            <w:r>
              <w:rPr>
                <w:rFonts w:hint="eastAsia" w:ascii="宋体" w:hAnsi="宋体"/>
                <w:sz w:val="21"/>
                <w:szCs w:val="21"/>
              </w:rPr>
              <w:t>（2）中标供应商收到中标通知书后，在签订合同前30日内，向采购人提交合同额（ 5 ）%的履约保证金。</w:t>
            </w:r>
          </w:p>
          <w:p w14:paraId="26A5451E">
            <w:pPr>
              <w:adjustRightInd w:val="0"/>
              <w:snapToGrid w:val="0"/>
              <w:spacing w:line="300" w:lineRule="auto"/>
              <w:ind w:firstLine="0" w:firstLineChars="0"/>
              <w:rPr>
                <w:rFonts w:ascii="宋体" w:hAnsi="宋体"/>
                <w:sz w:val="21"/>
                <w:szCs w:val="21"/>
              </w:rPr>
            </w:pPr>
            <w:r>
              <w:rPr>
                <w:rFonts w:hint="eastAsia" w:ascii="宋体" w:hAnsi="宋体"/>
                <w:sz w:val="21"/>
                <w:szCs w:val="21"/>
              </w:rPr>
              <w:t>（4）提交履约保证金按照采购人的要求以支票、汇票、本票或者金融机构、担保机构出具的保函等非现金形式提交。</w:t>
            </w:r>
          </w:p>
          <w:p w14:paraId="446867F8">
            <w:pPr>
              <w:adjustRightInd w:val="0"/>
              <w:snapToGrid w:val="0"/>
              <w:spacing w:line="300" w:lineRule="auto"/>
              <w:ind w:firstLine="0" w:firstLineChars="0"/>
              <w:rPr>
                <w:rFonts w:ascii="宋体" w:hAnsi="宋体"/>
                <w:sz w:val="21"/>
                <w:szCs w:val="21"/>
              </w:rPr>
            </w:pPr>
            <w:r>
              <w:rPr>
                <w:rFonts w:hint="eastAsia" w:ascii="宋体" w:hAnsi="宋体"/>
                <w:sz w:val="21"/>
                <w:szCs w:val="21"/>
              </w:rPr>
              <w:t>（5）中标供应商合同主要义务履行完毕，中标供应商缴纳的履约保证金自项目验收合格之日起</w:t>
            </w:r>
            <w:r>
              <w:rPr>
                <w:rFonts w:hint="eastAsia" w:ascii="宋体" w:hAnsi="宋体"/>
                <w:sz w:val="21"/>
                <w:szCs w:val="21"/>
                <w:lang w:eastAsia="zh-CN"/>
              </w:rPr>
              <w:t>（）</w:t>
            </w:r>
            <w:r>
              <w:rPr>
                <w:rFonts w:hint="eastAsia" w:ascii="宋体" w:hAnsi="宋体"/>
                <w:sz w:val="21"/>
                <w:szCs w:val="21"/>
                <w:lang w:val="en-US" w:eastAsia="zh-CN"/>
              </w:rPr>
              <w:t>月</w:t>
            </w:r>
            <w:r>
              <w:rPr>
                <w:rFonts w:hint="eastAsia" w:ascii="宋体" w:hAnsi="宋体"/>
                <w:sz w:val="21"/>
                <w:szCs w:val="21"/>
              </w:rPr>
              <w:t>后（</w:t>
            </w:r>
            <w:r>
              <w:rPr>
                <w:rFonts w:hint="eastAsia" w:ascii="宋体" w:hAnsi="宋体"/>
                <w:sz w:val="21"/>
                <w:szCs w:val="21"/>
                <w:lang w:val="en-US" w:eastAsia="zh-CN"/>
              </w:rPr>
              <w:t>15</w:t>
            </w:r>
            <w:r>
              <w:rPr>
                <w:rFonts w:hint="eastAsia" w:ascii="宋体" w:hAnsi="宋体"/>
                <w:sz w:val="21"/>
                <w:szCs w:val="21"/>
              </w:rPr>
              <w:t>）个工作日内采购人无息退还。</w:t>
            </w:r>
          </w:p>
          <w:p w14:paraId="3BFDC2AF">
            <w:pPr>
              <w:adjustRightInd w:val="0"/>
              <w:snapToGrid w:val="0"/>
              <w:spacing w:line="300" w:lineRule="auto"/>
              <w:ind w:firstLine="0" w:firstLineChars="0"/>
              <w:rPr>
                <w:rFonts w:ascii="宋体" w:hAnsi="宋体"/>
                <w:sz w:val="21"/>
                <w:szCs w:val="21"/>
              </w:rPr>
            </w:pPr>
            <w:r>
              <w:rPr>
                <w:rFonts w:hint="eastAsia" w:ascii="宋体" w:hAnsi="宋体"/>
                <w:sz w:val="21"/>
                <w:szCs w:val="21"/>
              </w:rPr>
              <w:t>5.运输要求：保证货物及时无误运输至交货地点，货物到达指定地点，采购人确认无误后，运输结束。</w:t>
            </w:r>
          </w:p>
          <w:p w14:paraId="667FBA78">
            <w:pPr>
              <w:adjustRightInd w:val="0"/>
              <w:snapToGrid w:val="0"/>
              <w:spacing w:line="300" w:lineRule="auto"/>
              <w:ind w:firstLine="0" w:firstLineChars="0"/>
              <w:rPr>
                <w:rFonts w:ascii="宋体" w:hAnsi="宋体"/>
                <w:sz w:val="21"/>
                <w:szCs w:val="21"/>
              </w:rPr>
            </w:pPr>
            <w:r>
              <w:rPr>
                <w:rFonts w:hint="eastAsia" w:ascii="宋体" w:hAnsi="宋体"/>
                <w:sz w:val="21"/>
                <w:szCs w:val="21"/>
              </w:rPr>
              <w:t>6.保险要求：报价中包含所有货物的保险费用，不再另外收费。</w:t>
            </w:r>
          </w:p>
          <w:p w14:paraId="557EB38C">
            <w:pPr>
              <w:adjustRightInd w:val="0"/>
              <w:snapToGrid w:val="0"/>
              <w:spacing w:line="300" w:lineRule="auto"/>
              <w:ind w:firstLine="0" w:firstLineChars="0"/>
              <w:rPr>
                <w:rFonts w:ascii="宋体" w:hAnsi="宋体"/>
                <w:sz w:val="21"/>
                <w:szCs w:val="21"/>
              </w:rPr>
            </w:pPr>
            <w:r>
              <w:rPr>
                <w:rFonts w:hint="eastAsia" w:ascii="宋体" w:hAnsi="宋体"/>
                <w:sz w:val="21"/>
                <w:szCs w:val="21"/>
              </w:rPr>
              <w:t>7.商品包装和快递包装要求：</w:t>
            </w:r>
          </w:p>
          <w:p w14:paraId="0F016C93">
            <w:pPr>
              <w:adjustRightInd w:val="0"/>
              <w:snapToGrid w:val="0"/>
              <w:spacing w:line="300" w:lineRule="auto"/>
              <w:ind w:firstLine="0" w:firstLineChars="0"/>
              <w:rPr>
                <w:rFonts w:ascii="宋体" w:hAnsi="宋体"/>
                <w:sz w:val="21"/>
                <w:szCs w:val="21"/>
              </w:rPr>
            </w:pPr>
            <w:r>
              <w:rPr>
                <w:rFonts w:hint="eastAsia" w:ascii="宋体" w:hAnsi="宋体"/>
                <w:sz w:val="21"/>
                <w:szCs w:val="21"/>
              </w:rPr>
              <w:t>（1）直接使用商品包装作为快递包装的商品，其商品包装满足《商品包装政府采购需求标准（试行）》即可。</w:t>
            </w:r>
          </w:p>
          <w:p w14:paraId="1BC17B36">
            <w:pPr>
              <w:adjustRightInd w:val="0"/>
              <w:snapToGrid w:val="0"/>
              <w:spacing w:line="300" w:lineRule="auto"/>
              <w:ind w:firstLine="0" w:firstLineChars="0"/>
              <w:rPr>
                <w:rFonts w:ascii="宋体" w:hAnsi="宋体"/>
                <w:sz w:val="21"/>
                <w:szCs w:val="21"/>
              </w:rPr>
            </w:pPr>
            <w:r>
              <w:rPr>
                <w:rFonts w:hint="eastAsia" w:ascii="宋体" w:hAnsi="宋体"/>
                <w:sz w:val="21"/>
                <w:szCs w:val="21"/>
              </w:rPr>
              <w:t>（2）快递包装产品质量和封装方式应符合相关国家或行业标准技术指标要求。</w:t>
            </w:r>
          </w:p>
        </w:tc>
      </w:tr>
      <w:tr w14:paraId="15A2E934">
        <w:tblPrEx>
          <w:tblCellMar>
            <w:top w:w="0" w:type="dxa"/>
            <w:left w:w="108" w:type="dxa"/>
            <w:bottom w:w="0" w:type="dxa"/>
            <w:right w:w="108" w:type="dxa"/>
          </w:tblCellMar>
        </w:tblPrEx>
        <w:trPr>
          <w:trHeight w:val="152"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14:paraId="63F1A466">
            <w:pPr>
              <w:ind w:firstLine="0" w:firstLineChars="0"/>
              <w:rPr>
                <w:rFonts w:ascii="宋体" w:hAnsi="宋体"/>
                <w:sz w:val="21"/>
                <w:szCs w:val="21"/>
              </w:rPr>
            </w:pPr>
            <w:r>
              <w:rPr>
                <w:rFonts w:ascii="宋体" w:hAnsi="宋体"/>
                <w:sz w:val="21"/>
                <w:szCs w:val="21"/>
              </w:rPr>
              <w:t>实质性要求</w:t>
            </w:r>
          </w:p>
        </w:tc>
        <w:tc>
          <w:tcPr>
            <w:tcW w:w="7797" w:type="dxa"/>
            <w:gridSpan w:val="10"/>
            <w:tcBorders>
              <w:top w:val="single" w:color="auto" w:sz="4" w:space="0"/>
              <w:left w:val="single" w:color="auto" w:sz="4" w:space="0"/>
              <w:bottom w:val="single" w:color="auto" w:sz="4" w:space="0"/>
              <w:right w:val="single" w:color="auto" w:sz="4" w:space="0"/>
            </w:tcBorders>
          </w:tcPr>
          <w:p w14:paraId="65E16346">
            <w:pPr>
              <w:autoSpaceDE w:val="0"/>
              <w:autoSpaceDN w:val="0"/>
              <w:adjustRightInd w:val="0"/>
              <w:ind w:firstLine="0" w:firstLineChars="0"/>
              <w:rPr>
                <w:rFonts w:ascii="宋体" w:hAnsi="宋体"/>
                <w:sz w:val="21"/>
                <w:szCs w:val="21"/>
              </w:rPr>
            </w:pPr>
          </w:p>
        </w:tc>
      </w:tr>
      <w:tr w14:paraId="2B3C9B8E">
        <w:tblPrEx>
          <w:tblCellMar>
            <w:top w:w="0" w:type="dxa"/>
            <w:left w:w="108" w:type="dxa"/>
            <w:bottom w:w="0" w:type="dxa"/>
            <w:right w:w="108" w:type="dxa"/>
          </w:tblCellMar>
        </w:tblPrEx>
        <w:trPr>
          <w:trHeight w:val="359"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14:paraId="25DC383C">
            <w:pPr>
              <w:ind w:firstLine="0" w:firstLineChars="0"/>
              <w:rPr>
                <w:rFonts w:ascii="宋体" w:hAnsi="宋体"/>
                <w:sz w:val="21"/>
                <w:szCs w:val="21"/>
              </w:rPr>
            </w:pPr>
            <w:r>
              <w:rPr>
                <w:rFonts w:ascii="宋体" w:hAnsi="宋体"/>
                <w:sz w:val="21"/>
                <w:szCs w:val="21"/>
              </w:rPr>
              <w:t>非实质性要求</w:t>
            </w:r>
          </w:p>
        </w:tc>
        <w:tc>
          <w:tcPr>
            <w:tcW w:w="7797" w:type="dxa"/>
            <w:gridSpan w:val="10"/>
            <w:tcBorders>
              <w:top w:val="single" w:color="auto" w:sz="4" w:space="0"/>
              <w:left w:val="single" w:color="auto" w:sz="4" w:space="0"/>
              <w:bottom w:val="single" w:color="auto" w:sz="4" w:space="0"/>
              <w:right w:val="single" w:color="auto" w:sz="4" w:space="0"/>
            </w:tcBorders>
          </w:tcPr>
          <w:p w14:paraId="26915AA5">
            <w:pPr>
              <w:ind w:firstLine="0" w:firstLineChars="0"/>
              <w:rPr>
                <w:rFonts w:ascii="宋体" w:hAnsi="宋体"/>
                <w:sz w:val="21"/>
                <w:szCs w:val="21"/>
              </w:rPr>
            </w:pPr>
          </w:p>
        </w:tc>
      </w:tr>
      <w:tr w14:paraId="67C2FE6D">
        <w:tblPrEx>
          <w:tblCellMar>
            <w:top w:w="0" w:type="dxa"/>
            <w:left w:w="108" w:type="dxa"/>
            <w:bottom w:w="0" w:type="dxa"/>
            <w:right w:w="108" w:type="dxa"/>
          </w:tblCellMar>
        </w:tblPrEx>
        <w:trPr>
          <w:trHeight w:val="374"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14:paraId="1E1CC78F">
            <w:pPr>
              <w:ind w:firstLine="0" w:firstLineChars="0"/>
              <w:rPr>
                <w:rFonts w:ascii="宋体" w:hAnsi="宋体"/>
                <w:sz w:val="21"/>
                <w:szCs w:val="21"/>
              </w:rPr>
            </w:pPr>
            <w:r>
              <w:rPr>
                <w:rFonts w:ascii="宋体" w:hAnsi="宋体"/>
                <w:sz w:val="21"/>
                <w:szCs w:val="21"/>
              </w:rPr>
              <w:t>服务要求</w:t>
            </w:r>
          </w:p>
        </w:tc>
        <w:tc>
          <w:tcPr>
            <w:tcW w:w="7797" w:type="dxa"/>
            <w:gridSpan w:val="10"/>
            <w:tcBorders>
              <w:top w:val="single" w:color="auto" w:sz="4" w:space="0"/>
              <w:left w:val="single" w:color="auto" w:sz="4" w:space="0"/>
              <w:bottom w:val="single" w:color="auto" w:sz="4" w:space="0"/>
              <w:right w:val="single" w:color="auto" w:sz="4" w:space="0"/>
            </w:tcBorders>
          </w:tcPr>
          <w:p w14:paraId="53952E7E">
            <w:pPr>
              <w:adjustRightInd w:val="0"/>
              <w:snapToGrid w:val="0"/>
              <w:spacing w:line="300" w:lineRule="auto"/>
              <w:ind w:firstLine="0" w:firstLineChars="0"/>
              <w:rPr>
                <w:rFonts w:ascii="宋体" w:hAnsi="宋体"/>
                <w:sz w:val="21"/>
                <w:szCs w:val="21"/>
              </w:rPr>
            </w:pPr>
            <w:r>
              <w:rPr>
                <w:rFonts w:hint="eastAsia" w:ascii="宋体" w:hAnsi="宋体"/>
                <w:sz w:val="21"/>
                <w:szCs w:val="21"/>
              </w:rPr>
              <w:t>1.提供本项目售后服务总负责人的姓名、职务、详细的地址和联系方式。</w:t>
            </w:r>
          </w:p>
          <w:p w14:paraId="52DC939F">
            <w:pPr>
              <w:adjustRightInd w:val="0"/>
              <w:snapToGrid w:val="0"/>
              <w:spacing w:line="300" w:lineRule="auto"/>
              <w:ind w:firstLine="0" w:firstLineChars="0"/>
              <w:rPr>
                <w:rFonts w:ascii="宋体" w:hAnsi="宋体"/>
                <w:sz w:val="21"/>
                <w:szCs w:val="21"/>
              </w:rPr>
            </w:pPr>
            <w:r>
              <w:rPr>
                <w:rFonts w:hint="eastAsia" w:ascii="宋体" w:hAnsi="宋体"/>
                <w:sz w:val="21"/>
                <w:szCs w:val="21"/>
              </w:rPr>
              <w:t>2.具备稳定的技术支持团队，具备开展项目实施和技术支持，现场技术支援的能力，提供技术团队人员配置情况的清单。</w:t>
            </w:r>
          </w:p>
          <w:p w14:paraId="34534251">
            <w:pPr>
              <w:adjustRightInd w:val="0"/>
              <w:snapToGrid w:val="0"/>
              <w:spacing w:line="300" w:lineRule="auto"/>
              <w:ind w:firstLine="0" w:firstLineChars="0"/>
              <w:rPr>
                <w:rFonts w:ascii="宋体" w:hAnsi="宋体"/>
                <w:sz w:val="21"/>
                <w:szCs w:val="21"/>
              </w:rPr>
            </w:pPr>
            <w:r>
              <w:rPr>
                <w:rFonts w:hint="eastAsia" w:ascii="宋体" w:hAnsi="宋体"/>
                <w:sz w:val="21"/>
                <w:szCs w:val="21"/>
              </w:rPr>
              <w:t>3.提供售后</w:t>
            </w:r>
            <w:r>
              <w:rPr>
                <w:rFonts w:ascii="宋体" w:hAnsi="宋体"/>
                <w:sz w:val="21"/>
                <w:szCs w:val="21"/>
              </w:rPr>
              <w:t>保障措施</w:t>
            </w:r>
            <w:r>
              <w:rPr>
                <w:rFonts w:hint="eastAsia" w:ascii="宋体" w:hAnsi="宋体"/>
                <w:sz w:val="21"/>
                <w:szCs w:val="21"/>
              </w:rPr>
              <w:t>。（</w:t>
            </w:r>
            <w:r>
              <w:rPr>
                <w:rFonts w:ascii="宋体" w:hAnsi="宋体"/>
                <w:sz w:val="21"/>
                <w:szCs w:val="21"/>
              </w:rPr>
              <w:t>故障应急响应速度、售后服务体系、售后服务响应机制</w:t>
            </w:r>
            <w:r>
              <w:rPr>
                <w:rFonts w:hint="eastAsia" w:ascii="宋体" w:hAnsi="宋体"/>
                <w:sz w:val="21"/>
                <w:szCs w:val="21"/>
              </w:rPr>
              <w:t>）</w:t>
            </w:r>
          </w:p>
          <w:p w14:paraId="37E3A4EC">
            <w:pPr>
              <w:adjustRightInd w:val="0"/>
              <w:snapToGrid w:val="0"/>
              <w:spacing w:line="300" w:lineRule="auto"/>
              <w:ind w:firstLine="0" w:firstLineChars="0"/>
              <w:rPr>
                <w:rFonts w:ascii="宋体" w:hAnsi="宋体"/>
                <w:sz w:val="21"/>
                <w:szCs w:val="21"/>
              </w:rPr>
            </w:pPr>
            <w:r>
              <w:rPr>
                <w:rFonts w:hint="eastAsia" w:ascii="宋体" w:hAnsi="宋体"/>
                <w:sz w:val="21"/>
                <w:szCs w:val="21"/>
              </w:rPr>
              <w:t>4.质保期（  ）年</w:t>
            </w:r>
          </w:p>
        </w:tc>
      </w:tr>
      <w:tr w14:paraId="66F20669">
        <w:tblPrEx>
          <w:tblCellMar>
            <w:top w:w="0" w:type="dxa"/>
            <w:left w:w="108" w:type="dxa"/>
            <w:bottom w:w="0" w:type="dxa"/>
            <w:right w:w="108" w:type="dxa"/>
          </w:tblCellMar>
        </w:tblPrEx>
        <w:trPr>
          <w:trHeight w:val="152" w:hRule="atLeast"/>
          <w:jc w:val="center"/>
        </w:trPr>
        <w:tc>
          <w:tcPr>
            <w:tcW w:w="1719" w:type="dxa"/>
            <w:gridSpan w:val="2"/>
            <w:tcBorders>
              <w:top w:val="single" w:color="auto" w:sz="4" w:space="0"/>
              <w:left w:val="single" w:color="auto" w:sz="4" w:space="0"/>
              <w:bottom w:val="single" w:color="auto" w:sz="4" w:space="0"/>
              <w:right w:val="single" w:color="auto" w:sz="4" w:space="0"/>
            </w:tcBorders>
            <w:vAlign w:val="center"/>
          </w:tcPr>
          <w:p w14:paraId="0EFD137E">
            <w:pPr>
              <w:ind w:firstLine="0" w:firstLineChars="0"/>
              <w:rPr>
                <w:rFonts w:ascii="宋体" w:hAnsi="宋体"/>
                <w:sz w:val="21"/>
                <w:szCs w:val="21"/>
              </w:rPr>
            </w:pPr>
            <w:r>
              <w:rPr>
                <w:rFonts w:ascii="宋体" w:hAnsi="宋体"/>
                <w:sz w:val="21"/>
                <w:szCs w:val="21"/>
              </w:rPr>
              <w:t>验收标准</w:t>
            </w:r>
          </w:p>
        </w:tc>
        <w:tc>
          <w:tcPr>
            <w:tcW w:w="7797" w:type="dxa"/>
            <w:gridSpan w:val="10"/>
            <w:tcBorders>
              <w:top w:val="single" w:color="auto" w:sz="4" w:space="0"/>
              <w:left w:val="single" w:color="auto" w:sz="4" w:space="0"/>
              <w:bottom w:val="single" w:color="auto" w:sz="4" w:space="0"/>
              <w:right w:val="single" w:color="auto" w:sz="4" w:space="0"/>
            </w:tcBorders>
          </w:tcPr>
          <w:p w14:paraId="086DEAB5">
            <w:pPr>
              <w:adjustRightInd w:val="0"/>
              <w:snapToGrid w:val="0"/>
              <w:spacing w:line="300" w:lineRule="auto"/>
              <w:ind w:firstLine="0" w:firstLineChars="0"/>
              <w:rPr>
                <w:rFonts w:ascii="宋体" w:hAnsi="宋体"/>
                <w:sz w:val="21"/>
                <w:szCs w:val="21"/>
              </w:rPr>
            </w:pPr>
            <w:r>
              <w:rPr>
                <w:rFonts w:hint="eastAsia" w:ascii="宋体" w:hAnsi="宋体"/>
                <w:sz w:val="21"/>
                <w:szCs w:val="21"/>
              </w:rPr>
              <w:t>采购人成立验收小组，根据招标文件、投标文件、双方签订的合同内容进行验收。验收中涉及相关费用的，须由中标供应商负责。</w:t>
            </w:r>
          </w:p>
        </w:tc>
      </w:tr>
      <w:tr w14:paraId="362AF4E2">
        <w:tblPrEx>
          <w:tblCellMar>
            <w:top w:w="0" w:type="dxa"/>
            <w:left w:w="108" w:type="dxa"/>
            <w:bottom w:w="0" w:type="dxa"/>
            <w:right w:w="108" w:type="dxa"/>
          </w:tblCellMar>
        </w:tblPrEx>
        <w:trPr>
          <w:trHeight w:val="687" w:hRule="atLeast"/>
          <w:jc w:val="center"/>
        </w:trPr>
        <w:tc>
          <w:tcPr>
            <w:tcW w:w="9516" w:type="dxa"/>
            <w:gridSpan w:val="12"/>
            <w:tcBorders>
              <w:top w:val="single" w:color="auto" w:sz="4" w:space="0"/>
              <w:left w:val="single" w:color="auto" w:sz="4" w:space="0"/>
              <w:bottom w:val="single" w:color="auto" w:sz="4" w:space="0"/>
              <w:right w:val="single" w:color="auto" w:sz="4" w:space="0"/>
            </w:tcBorders>
            <w:vAlign w:val="center"/>
          </w:tcPr>
          <w:p w14:paraId="0E70F35B">
            <w:pPr>
              <w:widowControl/>
              <w:spacing w:before="100" w:beforeAutospacing="1" w:after="100" w:afterAutospacing="1" w:line="360" w:lineRule="auto"/>
              <w:ind w:firstLine="422"/>
              <w:jc w:val="center"/>
              <w:rPr>
                <w:rFonts w:ascii="宋体" w:hAnsi="宋体" w:cs="宋体"/>
                <w:kern w:val="0"/>
                <w:sz w:val="21"/>
                <w:szCs w:val="21"/>
              </w:rPr>
            </w:pPr>
            <w:r>
              <w:rPr>
                <w:rFonts w:hint="eastAsia" w:ascii="宋体" w:hAnsi="宋体" w:cs="宋体"/>
                <w:b/>
                <w:kern w:val="0"/>
                <w:sz w:val="21"/>
                <w:szCs w:val="21"/>
              </w:rPr>
              <w:t>技术需求书</w:t>
            </w:r>
          </w:p>
        </w:tc>
      </w:tr>
      <w:tr w14:paraId="1E725EA8">
        <w:tblPrEx>
          <w:tblCellMar>
            <w:top w:w="0" w:type="dxa"/>
            <w:left w:w="108" w:type="dxa"/>
            <w:bottom w:w="0" w:type="dxa"/>
            <w:right w:w="108" w:type="dxa"/>
          </w:tblCellMar>
        </w:tblPrEx>
        <w:trPr>
          <w:trHeight w:val="425"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9C824BC">
            <w:pPr>
              <w:widowControl/>
              <w:adjustRightInd w:val="0"/>
              <w:snapToGrid w:val="0"/>
              <w:ind w:firstLine="0" w:firstLineChars="0"/>
              <w:jc w:val="center"/>
              <w:rPr>
                <w:rFonts w:ascii="宋体" w:hAnsi="宋体" w:cs="Times New Roman"/>
                <w:b/>
                <w:kern w:val="0"/>
                <w:sz w:val="21"/>
                <w:szCs w:val="21"/>
              </w:rPr>
            </w:pPr>
            <w:r>
              <w:rPr>
                <w:rFonts w:ascii="宋体" w:hAnsi="宋体" w:cs="Times New Roman"/>
                <w:b/>
                <w:kern w:val="0"/>
                <w:sz w:val="21"/>
                <w:szCs w:val="21"/>
              </w:rPr>
              <w:t>序号</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66F3C08F">
            <w:pPr>
              <w:widowControl/>
              <w:adjustRightInd w:val="0"/>
              <w:snapToGrid w:val="0"/>
              <w:ind w:firstLine="0" w:firstLineChars="0"/>
              <w:jc w:val="center"/>
              <w:rPr>
                <w:rFonts w:ascii="宋体" w:hAnsi="宋体" w:cs="Times New Roman"/>
                <w:b/>
                <w:kern w:val="0"/>
                <w:sz w:val="21"/>
                <w:szCs w:val="21"/>
              </w:rPr>
            </w:pPr>
            <w:r>
              <w:rPr>
                <w:rFonts w:ascii="宋体" w:hAnsi="宋体" w:cs="Times New Roman"/>
                <w:b/>
                <w:kern w:val="0"/>
                <w:sz w:val="21"/>
                <w:szCs w:val="21"/>
              </w:rPr>
              <w:t>货物名称</w:t>
            </w:r>
          </w:p>
        </w:tc>
        <w:tc>
          <w:tcPr>
            <w:tcW w:w="3336" w:type="dxa"/>
            <w:gridSpan w:val="3"/>
            <w:tcBorders>
              <w:top w:val="single" w:color="auto" w:sz="4" w:space="0"/>
              <w:left w:val="single" w:color="auto" w:sz="4" w:space="0"/>
              <w:bottom w:val="single" w:color="auto" w:sz="4" w:space="0"/>
              <w:right w:val="single" w:color="auto" w:sz="4" w:space="0"/>
            </w:tcBorders>
            <w:vAlign w:val="center"/>
          </w:tcPr>
          <w:p w14:paraId="5024E4CC">
            <w:pPr>
              <w:widowControl/>
              <w:adjustRightInd w:val="0"/>
              <w:snapToGrid w:val="0"/>
              <w:ind w:firstLine="0" w:firstLineChars="0"/>
              <w:jc w:val="center"/>
              <w:rPr>
                <w:rFonts w:ascii="宋体" w:hAnsi="宋体" w:cs="Times New Roman"/>
                <w:b/>
                <w:kern w:val="0"/>
                <w:sz w:val="21"/>
                <w:szCs w:val="21"/>
              </w:rPr>
            </w:pPr>
            <w:r>
              <w:rPr>
                <w:rFonts w:ascii="宋体" w:hAnsi="宋体" w:cs="Times New Roman"/>
                <w:b/>
                <w:kern w:val="0"/>
                <w:sz w:val="21"/>
                <w:szCs w:val="21"/>
              </w:rPr>
              <w:t>需求或性能描述</w:t>
            </w:r>
          </w:p>
        </w:tc>
        <w:tc>
          <w:tcPr>
            <w:tcW w:w="675" w:type="dxa"/>
            <w:tcBorders>
              <w:top w:val="single" w:color="auto" w:sz="4" w:space="0"/>
              <w:left w:val="single" w:color="auto" w:sz="4" w:space="0"/>
              <w:bottom w:val="single" w:color="auto" w:sz="4" w:space="0"/>
              <w:right w:val="single" w:color="auto" w:sz="4" w:space="0"/>
            </w:tcBorders>
            <w:vAlign w:val="center"/>
          </w:tcPr>
          <w:p w14:paraId="1C2CE164">
            <w:pPr>
              <w:widowControl/>
              <w:adjustRightInd w:val="0"/>
              <w:snapToGrid w:val="0"/>
              <w:ind w:firstLine="0" w:firstLineChars="0"/>
              <w:jc w:val="center"/>
              <w:rPr>
                <w:rFonts w:ascii="宋体" w:hAnsi="宋体" w:cs="Times New Roman"/>
                <w:b/>
                <w:kern w:val="0"/>
                <w:sz w:val="21"/>
                <w:szCs w:val="21"/>
              </w:rPr>
            </w:pPr>
            <w:r>
              <w:rPr>
                <w:rFonts w:ascii="宋体" w:hAnsi="宋体" w:cs="Times New Roman"/>
                <w:b/>
                <w:kern w:val="0"/>
                <w:sz w:val="21"/>
                <w:szCs w:val="21"/>
              </w:rPr>
              <w:t>单位</w:t>
            </w:r>
          </w:p>
        </w:tc>
        <w:tc>
          <w:tcPr>
            <w:tcW w:w="720" w:type="dxa"/>
            <w:gridSpan w:val="3"/>
            <w:tcBorders>
              <w:top w:val="single" w:color="auto" w:sz="4" w:space="0"/>
              <w:left w:val="single" w:color="auto" w:sz="4" w:space="0"/>
              <w:bottom w:val="single" w:color="auto" w:sz="4" w:space="0"/>
              <w:right w:val="single" w:color="auto" w:sz="4" w:space="0"/>
            </w:tcBorders>
            <w:vAlign w:val="center"/>
          </w:tcPr>
          <w:p w14:paraId="58236A58">
            <w:pPr>
              <w:widowControl/>
              <w:adjustRightInd w:val="0"/>
              <w:snapToGrid w:val="0"/>
              <w:ind w:firstLine="0" w:firstLineChars="0"/>
              <w:jc w:val="center"/>
              <w:rPr>
                <w:rFonts w:ascii="宋体" w:hAnsi="宋体" w:cs="Times New Roman"/>
                <w:b/>
                <w:kern w:val="0"/>
                <w:sz w:val="21"/>
                <w:szCs w:val="21"/>
              </w:rPr>
            </w:pPr>
            <w:r>
              <w:rPr>
                <w:rFonts w:ascii="宋体" w:hAnsi="宋体" w:cs="Times New Roman"/>
                <w:b/>
                <w:kern w:val="0"/>
                <w:sz w:val="21"/>
                <w:szCs w:val="21"/>
              </w:rPr>
              <w:t>单价</w:t>
            </w:r>
            <w:r>
              <w:rPr>
                <w:rFonts w:hint="eastAsia" w:ascii="宋体" w:hAnsi="宋体" w:cs="Times New Roman"/>
                <w:b/>
                <w:kern w:val="0"/>
                <w:sz w:val="21"/>
                <w:szCs w:val="21"/>
              </w:rPr>
              <w:t>(元)</w:t>
            </w:r>
          </w:p>
        </w:tc>
        <w:tc>
          <w:tcPr>
            <w:tcW w:w="702" w:type="dxa"/>
            <w:tcBorders>
              <w:top w:val="single" w:color="auto" w:sz="4" w:space="0"/>
              <w:left w:val="single" w:color="auto" w:sz="4" w:space="0"/>
              <w:bottom w:val="single" w:color="auto" w:sz="4" w:space="0"/>
              <w:right w:val="single" w:color="auto" w:sz="4" w:space="0"/>
            </w:tcBorders>
            <w:vAlign w:val="center"/>
          </w:tcPr>
          <w:p w14:paraId="0C8BCA65">
            <w:pPr>
              <w:widowControl/>
              <w:adjustRightInd w:val="0"/>
              <w:snapToGrid w:val="0"/>
              <w:ind w:firstLine="0" w:firstLineChars="0"/>
              <w:jc w:val="center"/>
              <w:rPr>
                <w:rFonts w:ascii="宋体" w:hAnsi="宋体" w:cs="Times New Roman"/>
                <w:b/>
                <w:kern w:val="0"/>
                <w:sz w:val="21"/>
                <w:szCs w:val="21"/>
              </w:rPr>
            </w:pPr>
            <w:r>
              <w:rPr>
                <w:rFonts w:ascii="宋体" w:hAnsi="宋体" w:cs="Times New Roman"/>
                <w:b/>
                <w:kern w:val="0"/>
                <w:sz w:val="21"/>
                <w:szCs w:val="21"/>
              </w:rPr>
              <w:t>数量</w:t>
            </w:r>
          </w:p>
        </w:tc>
        <w:tc>
          <w:tcPr>
            <w:tcW w:w="1376" w:type="dxa"/>
            <w:tcBorders>
              <w:top w:val="single" w:color="auto" w:sz="4" w:space="0"/>
              <w:left w:val="single" w:color="auto" w:sz="4" w:space="0"/>
              <w:bottom w:val="single" w:color="auto" w:sz="4" w:space="0"/>
              <w:right w:val="single" w:color="auto" w:sz="4" w:space="0"/>
            </w:tcBorders>
            <w:vAlign w:val="center"/>
          </w:tcPr>
          <w:p w14:paraId="6D1B7382">
            <w:pPr>
              <w:widowControl/>
              <w:adjustRightInd w:val="0"/>
              <w:snapToGrid w:val="0"/>
              <w:ind w:firstLine="0" w:firstLineChars="0"/>
              <w:jc w:val="center"/>
              <w:rPr>
                <w:rFonts w:ascii="宋体" w:hAnsi="宋体" w:cs="Times New Roman"/>
                <w:b/>
                <w:kern w:val="0"/>
                <w:sz w:val="21"/>
                <w:szCs w:val="21"/>
              </w:rPr>
            </w:pPr>
            <w:r>
              <w:rPr>
                <w:rFonts w:ascii="宋体" w:hAnsi="宋体" w:cs="Times New Roman"/>
                <w:b/>
                <w:kern w:val="0"/>
                <w:sz w:val="21"/>
                <w:szCs w:val="21"/>
              </w:rPr>
              <w:t>预算</w:t>
            </w:r>
          </w:p>
          <w:p w14:paraId="43B11938">
            <w:pPr>
              <w:widowControl/>
              <w:adjustRightInd w:val="0"/>
              <w:snapToGrid w:val="0"/>
              <w:ind w:firstLine="0" w:firstLineChars="0"/>
              <w:jc w:val="center"/>
              <w:rPr>
                <w:rFonts w:ascii="宋体" w:hAnsi="宋体" w:cs="Times New Roman"/>
                <w:b/>
                <w:kern w:val="0"/>
                <w:sz w:val="21"/>
                <w:szCs w:val="21"/>
              </w:rPr>
            </w:pPr>
            <w:r>
              <w:rPr>
                <w:rFonts w:hint="eastAsia" w:ascii="宋体" w:hAnsi="宋体" w:cs="Times New Roman"/>
                <w:b/>
                <w:kern w:val="0"/>
                <w:sz w:val="21"/>
                <w:szCs w:val="21"/>
              </w:rPr>
              <w:t>(元)</w:t>
            </w:r>
          </w:p>
        </w:tc>
      </w:tr>
      <w:tr w14:paraId="2602BCA0">
        <w:tblPrEx>
          <w:tblCellMar>
            <w:top w:w="0" w:type="dxa"/>
            <w:left w:w="108" w:type="dxa"/>
            <w:bottom w:w="0" w:type="dxa"/>
            <w:right w:w="108" w:type="dxa"/>
          </w:tblCellMar>
        </w:tblPrEx>
        <w:trPr>
          <w:trHeight w:val="49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BB1760B">
            <w:pPr>
              <w:ind w:firstLine="0" w:firstLineChars="0"/>
              <w:rPr>
                <w:rFonts w:ascii="宋体" w:hAnsi="宋体" w:cs="Times New Roman"/>
                <w:sz w:val="21"/>
                <w:szCs w:val="21"/>
              </w:rPr>
            </w:pPr>
            <w:r>
              <w:rPr>
                <w:rFonts w:hint="eastAsia" w:ascii="宋体" w:hAnsi="宋体"/>
                <w:color w:val="000000"/>
                <w:sz w:val="21"/>
                <w:szCs w:val="21"/>
              </w:rPr>
              <w:t>1</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3449C770">
            <w:pPr>
              <w:ind w:firstLine="0" w:firstLineChars="0"/>
              <w:rPr>
                <w:rFonts w:ascii="宋体" w:hAnsi="宋体" w:cs="Times New Roman"/>
                <w:sz w:val="21"/>
                <w:szCs w:val="21"/>
              </w:rPr>
            </w:pPr>
          </w:p>
        </w:tc>
        <w:tc>
          <w:tcPr>
            <w:tcW w:w="3336" w:type="dxa"/>
            <w:gridSpan w:val="3"/>
            <w:tcBorders>
              <w:top w:val="single" w:color="auto" w:sz="4" w:space="0"/>
              <w:left w:val="single" w:color="auto" w:sz="4" w:space="0"/>
              <w:bottom w:val="single" w:color="auto" w:sz="4" w:space="0"/>
              <w:right w:val="single" w:color="auto" w:sz="4" w:space="0"/>
            </w:tcBorders>
          </w:tcPr>
          <w:p w14:paraId="5F6CD987">
            <w:pPr>
              <w:widowControl/>
              <w:ind w:firstLine="0" w:firstLineChars="0"/>
              <w:jc w:val="left"/>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19619EFB">
            <w:pPr>
              <w:widowControl/>
              <w:ind w:firstLine="0" w:firstLineChars="0"/>
              <w:jc w:val="left"/>
              <w:rPr>
                <w:rFonts w:ascii="宋体" w:hAnsi="宋体"/>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14:paraId="1D59BE6F">
            <w:pPr>
              <w:ind w:firstLine="0" w:firstLineChars="0"/>
              <w:rPr>
                <w:rFonts w:ascii="宋体" w:hAnsi="宋体" w:cs="Times New Roman"/>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505742F7">
            <w:pPr>
              <w:ind w:firstLine="0" w:firstLineChars="0"/>
              <w:rPr>
                <w:rFonts w:ascii="宋体" w:hAnsi="宋体" w:cs="Times New Roman"/>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2E38FD4">
            <w:pPr>
              <w:ind w:firstLine="0" w:firstLineChars="0"/>
              <w:rPr>
                <w:rFonts w:ascii="宋体" w:hAnsi="宋体" w:cs="Times New Roman"/>
                <w:sz w:val="21"/>
                <w:szCs w:val="21"/>
              </w:rPr>
            </w:pPr>
          </w:p>
        </w:tc>
      </w:tr>
      <w:tr w14:paraId="2473AD72">
        <w:tblPrEx>
          <w:tblCellMar>
            <w:top w:w="0" w:type="dxa"/>
            <w:left w:w="108" w:type="dxa"/>
            <w:bottom w:w="0" w:type="dxa"/>
            <w:right w:w="108" w:type="dxa"/>
          </w:tblCellMar>
        </w:tblPrEx>
        <w:trPr>
          <w:trHeight w:val="594"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41E27AFA">
            <w:pPr>
              <w:ind w:firstLine="0" w:firstLineChars="0"/>
              <w:rPr>
                <w:rFonts w:ascii="宋体" w:hAnsi="宋体"/>
                <w:color w:val="000000"/>
                <w:sz w:val="21"/>
                <w:szCs w:val="21"/>
              </w:rPr>
            </w:pPr>
            <w:r>
              <w:rPr>
                <w:rFonts w:hint="eastAsia" w:ascii="宋体" w:hAnsi="宋体"/>
                <w:color w:val="000000"/>
                <w:sz w:val="21"/>
                <w:szCs w:val="21"/>
              </w:rPr>
              <w:t>2</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27911547">
            <w:pPr>
              <w:ind w:firstLine="0" w:firstLineChars="0"/>
              <w:rPr>
                <w:rFonts w:ascii="宋体" w:hAnsi="宋体" w:cs="Times New Roman"/>
                <w:sz w:val="21"/>
                <w:szCs w:val="21"/>
              </w:rPr>
            </w:pPr>
          </w:p>
        </w:tc>
        <w:tc>
          <w:tcPr>
            <w:tcW w:w="3336" w:type="dxa"/>
            <w:gridSpan w:val="3"/>
            <w:tcBorders>
              <w:top w:val="single" w:color="auto" w:sz="4" w:space="0"/>
              <w:left w:val="single" w:color="auto" w:sz="4" w:space="0"/>
              <w:bottom w:val="single" w:color="auto" w:sz="4" w:space="0"/>
              <w:right w:val="single" w:color="auto" w:sz="4" w:space="0"/>
            </w:tcBorders>
          </w:tcPr>
          <w:p w14:paraId="3AF96B74">
            <w:pPr>
              <w:tabs>
                <w:tab w:val="left" w:pos="180"/>
                <w:tab w:val="left" w:pos="1620"/>
              </w:tabs>
              <w:spacing w:line="370" w:lineRule="exact"/>
              <w:ind w:firstLine="0" w:firstLineChars="0"/>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78C02A62">
            <w:pPr>
              <w:tabs>
                <w:tab w:val="left" w:pos="180"/>
                <w:tab w:val="left" w:pos="1620"/>
              </w:tabs>
              <w:spacing w:line="370" w:lineRule="exact"/>
              <w:ind w:firstLine="0" w:firstLineChars="0"/>
              <w:rPr>
                <w:rFonts w:ascii="宋体" w:hAnsi="宋体"/>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14:paraId="1E2B8591">
            <w:pPr>
              <w:ind w:firstLine="0" w:firstLineChars="0"/>
              <w:rPr>
                <w:rFonts w:ascii="宋体" w:hAnsi="宋体" w:cs="Times New Roman"/>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61E40A30">
            <w:pPr>
              <w:ind w:firstLine="0" w:firstLineChars="0"/>
              <w:rPr>
                <w:rFonts w:ascii="宋体" w:hAnsi="宋体" w:cs="Times New Roman"/>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C5155CB">
            <w:pPr>
              <w:ind w:firstLine="0" w:firstLineChars="0"/>
              <w:rPr>
                <w:rFonts w:ascii="宋体" w:hAnsi="宋体" w:cs="Times New Roman"/>
                <w:sz w:val="21"/>
                <w:szCs w:val="21"/>
              </w:rPr>
            </w:pPr>
          </w:p>
        </w:tc>
      </w:tr>
      <w:tr w14:paraId="2F58DA88">
        <w:tblPrEx>
          <w:tblCellMar>
            <w:top w:w="0" w:type="dxa"/>
            <w:left w:w="108" w:type="dxa"/>
            <w:bottom w:w="0" w:type="dxa"/>
            <w:right w:w="108" w:type="dxa"/>
          </w:tblCellMar>
        </w:tblPrEx>
        <w:trPr>
          <w:trHeight w:val="477"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B26E019">
            <w:pPr>
              <w:ind w:firstLine="0" w:firstLineChars="0"/>
              <w:rPr>
                <w:rFonts w:ascii="宋体" w:hAnsi="宋体"/>
                <w:color w:val="000000"/>
                <w:sz w:val="21"/>
                <w:szCs w:val="21"/>
              </w:rPr>
            </w:pPr>
            <w:r>
              <w:rPr>
                <w:rFonts w:hint="eastAsia" w:ascii="宋体" w:hAnsi="宋体"/>
                <w:color w:val="000000"/>
                <w:sz w:val="21"/>
                <w:szCs w:val="21"/>
              </w:rPr>
              <w:t>3</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385C887E">
            <w:pPr>
              <w:ind w:firstLine="0" w:firstLineChars="0"/>
              <w:rPr>
                <w:rFonts w:ascii="宋体" w:hAnsi="宋体" w:cs="Times New Roman"/>
                <w:sz w:val="21"/>
                <w:szCs w:val="21"/>
              </w:rPr>
            </w:pPr>
          </w:p>
        </w:tc>
        <w:tc>
          <w:tcPr>
            <w:tcW w:w="3336" w:type="dxa"/>
            <w:gridSpan w:val="3"/>
            <w:tcBorders>
              <w:top w:val="single" w:color="auto" w:sz="4" w:space="0"/>
              <w:left w:val="single" w:color="auto" w:sz="4" w:space="0"/>
              <w:bottom w:val="single" w:color="auto" w:sz="4" w:space="0"/>
              <w:right w:val="single" w:color="auto" w:sz="4" w:space="0"/>
            </w:tcBorders>
          </w:tcPr>
          <w:p w14:paraId="2D309930">
            <w:pPr>
              <w:ind w:firstLine="0" w:firstLineChars="0"/>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47D9A442">
            <w:pPr>
              <w:ind w:firstLine="0" w:firstLineChars="0"/>
              <w:rPr>
                <w:rFonts w:ascii="宋体" w:hAnsi="宋体"/>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14:paraId="3E804726">
            <w:pPr>
              <w:ind w:firstLine="0" w:firstLineChars="0"/>
              <w:rPr>
                <w:rFonts w:ascii="宋体" w:hAnsi="宋体" w:cs="Times New Roman"/>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7F2D5A33">
            <w:pPr>
              <w:ind w:firstLine="0" w:firstLineChars="0"/>
              <w:rPr>
                <w:rFonts w:ascii="宋体" w:hAnsi="宋体" w:cs="Times New Roman"/>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851170A">
            <w:pPr>
              <w:ind w:firstLine="0" w:firstLineChars="0"/>
              <w:rPr>
                <w:rFonts w:ascii="宋体" w:hAnsi="宋体" w:cs="Times New Roman"/>
                <w:sz w:val="21"/>
                <w:szCs w:val="21"/>
              </w:rPr>
            </w:pPr>
          </w:p>
        </w:tc>
      </w:tr>
      <w:tr w14:paraId="56BF2864">
        <w:tblPrEx>
          <w:tblCellMar>
            <w:top w:w="0" w:type="dxa"/>
            <w:left w:w="108" w:type="dxa"/>
            <w:bottom w:w="0" w:type="dxa"/>
            <w:right w:w="108" w:type="dxa"/>
          </w:tblCellMar>
        </w:tblPrEx>
        <w:trPr>
          <w:trHeight w:val="49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28AB2D0A">
            <w:pPr>
              <w:ind w:firstLine="0" w:firstLineChars="0"/>
              <w:rPr>
                <w:rFonts w:ascii="宋体" w:hAnsi="宋体"/>
                <w:color w:val="000000"/>
                <w:sz w:val="21"/>
                <w:szCs w:val="21"/>
              </w:rPr>
            </w:pPr>
            <w:r>
              <w:rPr>
                <w:rFonts w:hint="eastAsia" w:ascii="宋体" w:hAnsi="宋体"/>
                <w:color w:val="000000"/>
                <w:sz w:val="21"/>
                <w:szCs w:val="21"/>
              </w:rPr>
              <w:t>4</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51D89720">
            <w:pPr>
              <w:ind w:firstLine="0" w:firstLineChars="0"/>
              <w:rPr>
                <w:rFonts w:ascii="宋体" w:hAnsi="宋体" w:cs="Times New Roman"/>
                <w:sz w:val="21"/>
                <w:szCs w:val="21"/>
              </w:rPr>
            </w:pPr>
          </w:p>
        </w:tc>
        <w:tc>
          <w:tcPr>
            <w:tcW w:w="3336" w:type="dxa"/>
            <w:gridSpan w:val="3"/>
            <w:tcBorders>
              <w:top w:val="single" w:color="auto" w:sz="4" w:space="0"/>
              <w:left w:val="single" w:color="auto" w:sz="4" w:space="0"/>
              <w:bottom w:val="single" w:color="auto" w:sz="4" w:space="0"/>
              <w:right w:val="single" w:color="auto" w:sz="4" w:space="0"/>
            </w:tcBorders>
          </w:tcPr>
          <w:p w14:paraId="27CE66C7">
            <w:pPr>
              <w:ind w:firstLine="0" w:firstLineChars="0"/>
              <w:textAlignment w:val="baseline"/>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1C60EA6E">
            <w:pPr>
              <w:ind w:firstLine="0" w:firstLineChars="0"/>
              <w:textAlignment w:val="baseline"/>
              <w:rPr>
                <w:rFonts w:ascii="宋体" w:hAnsi="宋体"/>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14:paraId="3F602F3B">
            <w:pPr>
              <w:ind w:firstLine="0" w:firstLineChars="0"/>
              <w:rPr>
                <w:rFonts w:ascii="宋体" w:hAnsi="宋体" w:cs="Times New Roman"/>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578A27B6">
            <w:pPr>
              <w:ind w:firstLine="0" w:firstLineChars="0"/>
              <w:rPr>
                <w:rFonts w:ascii="宋体" w:hAnsi="宋体" w:cs="Times New Roman"/>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290D94C3">
            <w:pPr>
              <w:ind w:firstLine="0" w:firstLineChars="0"/>
              <w:rPr>
                <w:rFonts w:ascii="宋体" w:hAnsi="宋体" w:cs="Times New Roman"/>
                <w:sz w:val="21"/>
                <w:szCs w:val="21"/>
              </w:rPr>
            </w:pPr>
          </w:p>
        </w:tc>
      </w:tr>
      <w:tr w14:paraId="72BCA46A">
        <w:tblPrEx>
          <w:tblCellMar>
            <w:top w:w="0" w:type="dxa"/>
            <w:left w:w="108" w:type="dxa"/>
            <w:bottom w:w="0" w:type="dxa"/>
            <w:right w:w="108" w:type="dxa"/>
          </w:tblCellMar>
        </w:tblPrEx>
        <w:trPr>
          <w:trHeight w:val="49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584752B">
            <w:pPr>
              <w:ind w:firstLine="0" w:firstLineChars="0"/>
              <w:rPr>
                <w:rFonts w:ascii="宋体" w:hAnsi="宋体"/>
                <w:color w:val="000000"/>
                <w:sz w:val="21"/>
                <w:szCs w:val="21"/>
              </w:rPr>
            </w:pPr>
            <w:r>
              <w:rPr>
                <w:rFonts w:hint="eastAsia" w:ascii="宋体" w:hAnsi="宋体"/>
                <w:color w:val="000000"/>
                <w:sz w:val="21"/>
                <w:szCs w:val="21"/>
              </w:rPr>
              <w:t>5</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3E854612">
            <w:pPr>
              <w:ind w:firstLine="0" w:firstLineChars="0"/>
              <w:rPr>
                <w:rFonts w:ascii="宋体" w:hAnsi="宋体" w:cs="Times New Roman"/>
                <w:sz w:val="21"/>
                <w:szCs w:val="21"/>
              </w:rPr>
            </w:pPr>
          </w:p>
        </w:tc>
        <w:tc>
          <w:tcPr>
            <w:tcW w:w="3336" w:type="dxa"/>
            <w:gridSpan w:val="3"/>
            <w:tcBorders>
              <w:top w:val="single" w:color="auto" w:sz="4" w:space="0"/>
              <w:left w:val="single" w:color="auto" w:sz="4" w:space="0"/>
              <w:bottom w:val="single" w:color="auto" w:sz="4" w:space="0"/>
              <w:right w:val="single" w:color="auto" w:sz="4" w:space="0"/>
            </w:tcBorders>
          </w:tcPr>
          <w:p w14:paraId="30E62FDD">
            <w:pPr>
              <w:ind w:firstLine="0" w:firstLineChars="0"/>
              <w:jc w:val="left"/>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43FF0543">
            <w:pPr>
              <w:ind w:firstLine="0" w:firstLineChars="0"/>
              <w:jc w:val="left"/>
              <w:rPr>
                <w:rFonts w:ascii="宋体" w:hAnsi="宋体"/>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14:paraId="3E142034">
            <w:pPr>
              <w:ind w:firstLine="0" w:firstLineChars="0"/>
              <w:rPr>
                <w:rFonts w:ascii="宋体" w:hAnsi="宋体" w:cs="Times New Roman"/>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074407F7">
            <w:pPr>
              <w:ind w:firstLine="0" w:firstLineChars="0"/>
              <w:rPr>
                <w:rFonts w:ascii="宋体" w:hAnsi="宋体" w:cs="Times New Roman"/>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63F725D8">
            <w:pPr>
              <w:ind w:firstLine="0" w:firstLineChars="0"/>
              <w:rPr>
                <w:rFonts w:ascii="宋体" w:hAnsi="宋体" w:cs="Times New Roman"/>
                <w:sz w:val="21"/>
                <w:szCs w:val="21"/>
              </w:rPr>
            </w:pPr>
          </w:p>
        </w:tc>
      </w:tr>
      <w:tr w14:paraId="16E9D16E">
        <w:tblPrEx>
          <w:tblCellMar>
            <w:top w:w="0" w:type="dxa"/>
            <w:left w:w="108" w:type="dxa"/>
            <w:bottom w:w="0" w:type="dxa"/>
            <w:right w:w="108" w:type="dxa"/>
          </w:tblCellMar>
        </w:tblPrEx>
        <w:trPr>
          <w:trHeight w:val="49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83F256E">
            <w:pPr>
              <w:ind w:firstLine="0" w:firstLineChars="0"/>
              <w:rPr>
                <w:rFonts w:ascii="宋体" w:hAnsi="宋体"/>
                <w:color w:val="000000"/>
                <w:sz w:val="21"/>
                <w:szCs w:val="21"/>
              </w:rPr>
            </w:pPr>
            <w:r>
              <w:rPr>
                <w:rFonts w:ascii="宋体" w:hAnsi="宋体" w:cs="Times New Roman"/>
                <w:sz w:val="21"/>
                <w:szCs w:val="21"/>
              </w:rPr>
              <w:t>合计</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5487E885">
            <w:pPr>
              <w:ind w:firstLine="0" w:firstLineChars="0"/>
              <w:rPr>
                <w:rFonts w:ascii="宋体" w:hAnsi="宋体" w:cs="Times New Roman"/>
                <w:sz w:val="21"/>
                <w:szCs w:val="21"/>
              </w:rPr>
            </w:pPr>
          </w:p>
        </w:tc>
        <w:tc>
          <w:tcPr>
            <w:tcW w:w="3336" w:type="dxa"/>
            <w:gridSpan w:val="3"/>
            <w:tcBorders>
              <w:top w:val="single" w:color="auto" w:sz="4" w:space="0"/>
              <w:left w:val="single" w:color="auto" w:sz="4" w:space="0"/>
              <w:bottom w:val="single" w:color="auto" w:sz="4" w:space="0"/>
              <w:right w:val="single" w:color="auto" w:sz="4" w:space="0"/>
            </w:tcBorders>
          </w:tcPr>
          <w:p w14:paraId="0F22D6CB">
            <w:pPr>
              <w:ind w:firstLine="0" w:firstLineChars="0"/>
              <w:jc w:val="left"/>
              <w:rPr>
                <w:rFonts w:ascii="宋体" w:hAnsi="宋体"/>
                <w:sz w:val="21"/>
                <w:szCs w:val="21"/>
              </w:rPr>
            </w:pPr>
          </w:p>
        </w:tc>
        <w:tc>
          <w:tcPr>
            <w:tcW w:w="675" w:type="dxa"/>
            <w:tcBorders>
              <w:top w:val="single" w:color="auto" w:sz="4" w:space="0"/>
              <w:left w:val="single" w:color="auto" w:sz="4" w:space="0"/>
              <w:bottom w:val="single" w:color="auto" w:sz="4" w:space="0"/>
              <w:right w:val="single" w:color="auto" w:sz="4" w:space="0"/>
            </w:tcBorders>
          </w:tcPr>
          <w:p w14:paraId="7B1E8947">
            <w:pPr>
              <w:ind w:firstLine="0" w:firstLineChars="0"/>
              <w:jc w:val="left"/>
              <w:rPr>
                <w:rFonts w:ascii="宋体" w:hAnsi="宋体"/>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14:paraId="6DB3CD0E">
            <w:pPr>
              <w:ind w:firstLine="0" w:firstLineChars="0"/>
              <w:rPr>
                <w:rFonts w:ascii="宋体" w:hAnsi="宋体" w:cs="Times New Roman"/>
                <w:sz w:val="21"/>
                <w:szCs w:val="21"/>
              </w:rPr>
            </w:pPr>
          </w:p>
        </w:tc>
        <w:tc>
          <w:tcPr>
            <w:tcW w:w="702" w:type="dxa"/>
            <w:tcBorders>
              <w:top w:val="single" w:color="auto" w:sz="4" w:space="0"/>
              <w:left w:val="single" w:color="auto" w:sz="4" w:space="0"/>
              <w:bottom w:val="single" w:color="auto" w:sz="4" w:space="0"/>
              <w:right w:val="single" w:color="auto" w:sz="4" w:space="0"/>
            </w:tcBorders>
            <w:vAlign w:val="center"/>
          </w:tcPr>
          <w:p w14:paraId="48AC7DC9">
            <w:pPr>
              <w:ind w:firstLine="0" w:firstLineChars="0"/>
              <w:rPr>
                <w:rFonts w:ascii="宋体" w:hAnsi="宋体" w:cs="Times New Roman"/>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929566F">
            <w:pPr>
              <w:ind w:firstLine="0" w:firstLineChars="0"/>
              <w:rPr>
                <w:rFonts w:ascii="宋体" w:hAnsi="宋体" w:cs="Times New Roman"/>
                <w:sz w:val="21"/>
                <w:szCs w:val="21"/>
              </w:rPr>
            </w:pPr>
          </w:p>
        </w:tc>
      </w:tr>
    </w:tbl>
    <w:p w14:paraId="7AB6FD65">
      <w:pPr>
        <w:ind w:firstLine="0" w:firstLineChars="0"/>
        <w:rPr>
          <w:rFonts w:ascii="华文中宋" w:hAnsi="华文中宋" w:eastAsia="华文中宋"/>
          <w:sz w:val="21"/>
          <w:szCs w:val="21"/>
        </w:rPr>
      </w:pPr>
      <w:r>
        <w:rPr>
          <w:rFonts w:hint="eastAsia" w:ascii="华文中宋" w:hAnsi="华文中宋" w:eastAsia="华文中宋"/>
          <w:sz w:val="21"/>
          <w:szCs w:val="21"/>
        </w:rPr>
        <w:t>说明：</w:t>
      </w:r>
    </w:p>
    <w:p w14:paraId="3A0C03AA">
      <w:pPr>
        <w:adjustRightInd w:val="0"/>
        <w:snapToGrid w:val="0"/>
        <w:ind w:firstLine="0" w:firstLineChars="0"/>
        <w:rPr>
          <w:rFonts w:ascii="华文中宋" w:hAnsi="华文中宋" w:eastAsia="华文中宋"/>
          <w:sz w:val="21"/>
          <w:szCs w:val="21"/>
        </w:rPr>
      </w:pPr>
      <w:r>
        <w:rPr>
          <w:rFonts w:hint="eastAsia" w:ascii="华文中宋" w:hAnsi="华文中宋" w:eastAsia="华文中宋"/>
          <w:sz w:val="21"/>
          <w:szCs w:val="21"/>
        </w:rPr>
        <w:t>1服务要求、</w:t>
      </w:r>
      <w:r>
        <w:rPr>
          <w:rFonts w:hint="eastAsia" w:ascii="华文中宋" w:hAnsi="华文中宋" w:eastAsia="华文中宋" w:cs="宋体"/>
          <w:kern w:val="0"/>
          <w:sz w:val="21"/>
          <w:szCs w:val="21"/>
        </w:rPr>
        <w:t>需求或性能描述</w:t>
      </w:r>
      <w:r>
        <w:rPr>
          <w:rFonts w:hint="eastAsia" w:ascii="华文中宋" w:hAnsi="华文中宋" w:eastAsia="华文中宋"/>
          <w:sz w:val="21"/>
          <w:szCs w:val="21"/>
        </w:rPr>
        <w:t>中标注‘★’的为符合性审查内容，未标注‘★’的为一般性要求。</w:t>
      </w:r>
    </w:p>
    <w:p w14:paraId="4FE79DBE">
      <w:pPr>
        <w:adjustRightInd w:val="0"/>
        <w:snapToGrid w:val="0"/>
        <w:ind w:firstLine="0" w:firstLineChars="0"/>
        <w:rPr>
          <w:rFonts w:ascii="华文中宋" w:hAnsi="华文中宋" w:eastAsia="华文中宋"/>
          <w:sz w:val="21"/>
          <w:szCs w:val="21"/>
        </w:rPr>
      </w:pPr>
      <w:r>
        <w:rPr>
          <w:rFonts w:hint="eastAsia" w:ascii="华文中宋" w:hAnsi="华文中宋" w:eastAsia="华文中宋"/>
          <w:sz w:val="21"/>
          <w:szCs w:val="21"/>
        </w:rPr>
        <w:t>2、服务类和工程类项目可将详细需求（服务清单、招标控制价、工程量清单等）附后</w:t>
      </w:r>
    </w:p>
    <w:sectPr>
      <w:headerReference r:id="rId11" w:type="default"/>
      <w:footerReference r:id="rId12" w:type="default"/>
      <w:pgSz w:w="11906" w:h="16838"/>
      <w:pgMar w:top="1440" w:right="1418" w:bottom="1361" w:left="1418" w:header="851" w:footer="992" w:gutter="0"/>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1" w:fontKey="{FD2B13E6-3E6B-4E57-BB30-420DC67C7D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E90F">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57F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21630">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830028"/>
      <w:docPartObj>
        <w:docPartGallery w:val="autotext"/>
      </w:docPartObj>
    </w:sdtPr>
    <w:sdtContent>
      <w:p w14:paraId="38A7346B">
        <w:pPr>
          <w:pStyle w:val="8"/>
          <w:ind w:firstLine="360"/>
          <w:jc w:val="center"/>
        </w:pPr>
        <w:r>
          <w:fldChar w:fldCharType="begin"/>
        </w:r>
        <w:r>
          <w:instrText xml:space="preserve">PAGE   \* MERGEFORMAT</w:instrText>
        </w:r>
        <w:r>
          <w:fldChar w:fldCharType="separate"/>
        </w:r>
        <w:r>
          <w:rPr>
            <w:lang w:val="zh-CN"/>
          </w:rPr>
          <w:t>2</w:t>
        </w:r>
        <w:r>
          <w:fldChar w:fldCharType="end"/>
        </w:r>
      </w:p>
    </w:sdtContent>
  </w:sdt>
  <w:p w14:paraId="3519DB21">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4118">
    <w:pPr>
      <w:widowControl/>
      <w:ind w:right="210" w:firstLine="0" w:firstLineChars="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8521">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AE60D">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0480">
    <w:pPr>
      <w:pStyle w:val="9"/>
      <w:ind w:firstLine="360"/>
      <w:jc w:val="right"/>
    </w:pPr>
    <w:r>
      <w:rPr>
        <w:rFonts w:hint="eastAsia"/>
      </w:rPr>
      <w:t>需求方案</w:t>
    </w:r>
  </w:p>
  <w:p w14:paraId="2E1C1F1C">
    <w:pPr>
      <w:widowControl/>
      <w:ind w:right="210" w:firstLine="0" w:firstLineChars="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64B50"/>
    <w:multiLevelType w:val="multilevel"/>
    <w:tmpl w:val="1FA64B50"/>
    <w:lvl w:ilvl="0" w:tentative="0">
      <w:start w:val="1"/>
      <w:numFmt w:val="decimal"/>
      <w:lvlText w:val="%1"/>
      <w:lvlJc w:val="left"/>
      <w:pPr>
        <w:ind w:left="170" w:hanging="17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lvlText w:val="%1.%2"/>
      <w:lvlJc w:val="left"/>
      <w:pPr>
        <w:ind w:left="840" w:hanging="420"/>
      </w:pPr>
      <w:rPr>
        <w:rFonts w:hint="eastAsia"/>
      </w:rPr>
    </w:lvl>
    <w:lvl w:ilvl="2" w:tentative="0">
      <w:start w:val="1"/>
      <w:numFmt w:val="decimal"/>
      <w:pStyle w:val="4"/>
      <w:isLgl/>
      <w:lvlText w:val="%1.%2.%3"/>
      <w:lvlJc w:val="right"/>
      <w:pPr>
        <w:ind w:left="126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7C"/>
    <w:rsid w:val="00032208"/>
    <w:rsid w:val="000500FE"/>
    <w:rsid w:val="000536DD"/>
    <w:rsid w:val="00066A92"/>
    <w:rsid w:val="000A3201"/>
    <w:rsid w:val="00121763"/>
    <w:rsid w:val="00131C16"/>
    <w:rsid w:val="001774F0"/>
    <w:rsid w:val="001D3004"/>
    <w:rsid w:val="00200AC9"/>
    <w:rsid w:val="00230743"/>
    <w:rsid w:val="00296CFC"/>
    <w:rsid w:val="002D472C"/>
    <w:rsid w:val="002D7633"/>
    <w:rsid w:val="002E4D67"/>
    <w:rsid w:val="00330033"/>
    <w:rsid w:val="003542CD"/>
    <w:rsid w:val="00354733"/>
    <w:rsid w:val="0037564C"/>
    <w:rsid w:val="0038172C"/>
    <w:rsid w:val="003847E5"/>
    <w:rsid w:val="00386AFD"/>
    <w:rsid w:val="00392F43"/>
    <w:rsid w:val="003B38CA"/>
    <w:rsid w:val="003D0572"/>
    <w:rsid w:val="003D4815"/>
    <w:rsid w:val="003E3AEA"/>
    <w:rsid w:val="0041324F"/>
    <w:rsid w:val="004134DF"/>
    <w:rsid w:val="00432D7C"/>
    <w:rsid w:val="00466B70"/>
    <w:rsid w:val="004729BD"/>
    <w:rsid w:val="004832F7"/>
    <w:rsid w:val="00490E68"/>
    <w:rsid w:val="004952CE"/>
    <w:rsid w:val="004A466F"/>
    <w:rsid w:val="004C078F"/>
    <w:rsid w:val="004C184A"/>
    <w:rsid w:val="004E1EEC"/>
    <w:rsid w:val="004F1CD9"/>
    <w:rsid w:val="005241EE"/>
    <w:rsid w:val="00567B1B"/>
    <w:rsid w:val="00583B12"/>
    <w:rsid w:val="005A79CE"/>
    <w:rsid w:val="005E31FD"/>
    <w:rsid w:val="00642684"/>
    <w:rsid w:val="00666F62"/>
    <w:rsid w:val="006674F1"/>
    <w:rsid w:val="006B119D"/>
    <w:rsid w:val="006B2838"/>
    <w:rsid w:val="006C13AF"/>
    <w:rsid w:val="006D3527"/>
    <w:rsid w:val="006F6030"/>
    <w:rsid w:val="0070760F"/>
    <w:rsid w:val="0071157A"/>
    <w:rsid w:val="0073559A"/>
    <w:rsid w:val="00785638"/>
    <w:rsid w:val="0078721F"/>
    <w:rsid w:val="007B4F54"/>
    <w:rsid w:val="00821923"/>
    <w:rsid w:val="00835BD5"/>
    <w:rsid w:val="008431B6"/>
    <w:rsid w:val="00863BD8"/>
    <w:rsid w:val="008E5210"/>
    <w:rsid w:val="008F6A49"/>
    <w:rsid w:val="009003B1"/>
    <w:rsid w:val="00934726"/>
    <w:rsid w:val="009A104A"/>
    <w:rsid w:val="009A7B60"/>
    <w:rsid w:val="009B5A01"/>
    <w:rsid w:val="009D774D"/>
    <w:rsid w:val="009F66CC"/>
    <w:rsid w:val="00A2052A"/>
    <w:rsid w:val="00A33C18"/>
    <w:rsid w:val="00A92141"/>
    <w:rsid w:val="00AD4EA6"/>
    <w:rsid w:val="00AD50AA"/>
    <w:rsid w:val="00AD677C"/>
    <w:rsid w:val="00B0799A"/>
    <w:rsid w:val="00B550F3"/>
    <w:rsid w:val="00BC14FA"/>
    <w:rsid w:val="00BC64C2"/>
    <w:rsid w:val="00BD6258"/>
    <w:rsid w:val="00C05A37"/>
    <w:rsid w:val="00C313AF"/>
    <w:rsid w:val="00C35878"/>
    <w:rsid w:val="00C3684E"/>
    <w:rsid w:val="00C44E35"/>
    <w:rsid w:val="00C74677"/>
    <w:rsid w:val="00C916E7"/>
    <w:rsid w:val="00CA184A"/>
    <w:rsid w:val="00CB0C4C"/>
    <w:rsid w:val="00CB518B"/>
    <w:rsid w:val="00CB76E4"/>
    <w:rsid w:val="00D07468"/>
    <w:rsid w:val="00D3478D"/>
    <w:rsid w:val="00D43137"/>
    <w:rsid w:val="00D51054"/>
    <w:rsid w:val="00D87108"/>
    <w:rsid w:val="00D94B6C"/>
    <w:rsid w:val="00DD2562"/>
    <w:rsid w:val="00DF488C"/>
    <w:rsid w:val="00E26063"/>
    <w:rsid w:val="00E31217"/>
    <w:rsid w:val="00E42A2E"/>
    <w:rsid w:val="00E7055C"/>
    <w:rsid w:val="00E84F50"/>
    <w:rsid w:val="00E93028"/>
    <w:rsid w:val="00EA1252"/>
    <w:rsid w:val="00EA3013"/>
    <w:rsid w:val="00EB1F4C"/>
    <w:rsid w:val="00EF5ECC"/>
    <w:rsid w:val="00F025D0"/>
    <w:rsid w:val="00F15C87"/>
    <w:rsid w:val="00F50414"/>
    <w:rsid w:val="00F53750"/>
    <w:rsid w:val="00F62B19"/>
    <w:rsid w:val="00F64493"/>
    <w:rsid w:val="00FF5B7E"/>
    <w:rsid w:val="04F67D57"/>
    <w:rsid w:val="11334496"/>
    <w:rsid w:val="1AA65962"/>
    <w:rsid w:val="1D11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8"/>
    <w:qFormat/>
    <w:uiPriority w:val="9"/>
    <w:pPr>
      <w:keepNext/>
      <w:keepLines/>
      <w:ind w:firstLine="0" w:firstLineChars="0"/>
      <w:outlineLvl w:val="0"/>
    </w:pPr>
    <w:rPr>
      <w:b/>
      <w:bCs/>
      <w:kern w:val="44"/>
      <w:szCs w:val="32"/>
    </w:rPr>
  </w:style>
  <w:style w:type="paragraph" w:styleId="3">
    <w:name w:val="heading 2"/>
    <w:basedOn w:val="1"/>
    <w:next w:val="1"/>
    <w:link w:val="19"/>
    <w:unhideWhenUsed/>
    <w:qFormat/>
    <w:uiPriority w:val="9"/>
    <w:pPr>
      <w:keepNext/>
      <w:keepLines/>
      <w:spacing w:before="156" w:beforeLines="50" w:after="156" w:afterLines="50"/>
      <w:ind w:firstLine="0" w:firstLineChars="0"/>
      <w:outlineLvl w:val="1"/>
    </w:pPr>
    <w:rPr>
      <w:rFonts w:ascii="宋体" w:hAnsi="宋体" w:cstheme="majorBidi"/>
      <w:b/>
      <w:bCs/>
      <w:szCs w:val="32"/>
    </w:rPr>
  </w:style>
  <w:style w:type="paragraph" w:styleId="4">
    <w:name w:val="heading 3"/>
    <w:basedOn w:val="1"/>
    <w:next w:val="1"/>
    <w:link w:val="21"/>
    <w:unhideWhenUsed/>
    <w:qFormat/>
    <w:uiPriority w:val="9"/>
    <w:pPr>
      <w:keepNext/>
      <w:keepLines/>
      <w:numPr>
        <w:ilvl w:val="2"/>
        <w:numId w:val="1"/>
      </w:numPr>
      <w:spacing w:before="260" w:after="260"/>
      <w:ind w:firstLine="0" w:firstLineChars="0"/>
      <w:outlineLvl w:val="2"/>
    </w:pPr>
    <w:rPr>
      <w:rFonts w:ascii="宋体" w:hAnsi="宋体"/>
      <w:b/>
      <w:bCs/>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toc 3"/>
    <w:basedOn w:val="1"/>
    <w:next w:val="1"/>
    <w:autoRedefine/>
    <w:unhideWhenUsed/>
    <w:qFormat/>
    <w:uiPriority w:val="39"/>
    <w:pPr>
      <w:tabs>
        <w:tab w:val="left" w:pos="2418"/>
        <w:tab w:val="right" w:leader="dot" w:pos="8296"/>
      </w:tabs>
      <w:ind w:left="1280" w:leftChars="400" w:firstLine="419" w:firstLineChars="131"/>
    </w:pPr>
  </w:style>
  <w:style w:type="paragraph" w:styleId="7">
    <w:name w:val="Balloon Text"/>
    <w:basedOn w:val="1"/>
    <w:link w:val="24"/>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left" w:pos="1280"/>
        <w:tab w:val="right" w:leader="dot" w:pos="8222"/>
      </w:tabs>
      <w:spacing w:line="520" w:lineRule="exact"/>
      <w:ind w:firstLine="658" w:firstLineChars="235"/>
    </w:pPr>
  </w:style>
  <w:style w:type="paragraph" w:styleId="11">
    <w:name w:val="toc 2"/>
    <w:basedOn w:val="1"/>
    <w:next w:val="1"/>
    <w:autoRedefine/>
    <w:unhideWhenUsed/>
    <w:qFormat/>
    <w:uiPriority w:val="39"/>
    <w:pPr>
      <w:tabs>
        <w:tab w:val="left" w:pos="1680"/>
        <w:tab w:val="right" w:leader="dot" w:pos="8296"/>
      </w:tabs>
      <w:ind w:left="640" w:leftChars="200" w:firstLine="493" w:firstLineChars="154"/>
    </w:pPr>
  </w:style>
  <w:style w:type="paragraph" w:styleId="12">
    <w:name w:val="annotation subject"/>
    <w:basedOn w:val="5"/>
    <w:next w:val="5"/>
    <w:link w:val="28"/>
    <w:unhideWhenUsed/>
    <w:qFormat/>
    <w:uiPriority w:val="99"/>
    <w:pPr>
      <w:ind w:firstLine="0" w:firstLineChars="0"/>
    </w:pPr>
    <w:rPr>
      <w:rFonts w:eastAsiaTheme="minorEastAsia"/>
      <w:b/>
      <w:bCs/>
      <w:sz w:val="21"/>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eastAsia="宋体"/>
      <w:b/>
      <w:bCs/>
      <w:kern w:val="44"/>
      <w:sz w:val="32"/>
      <w:szCs w:val="32"/>
    </w:rPr>
  </w:style>
  <w:style w:type="character" w:customStyle="1" w:styleId="19">
    <w:name w:val="标题 2 Char"/>
    <w:basedOn w:val="14"/>
    <w:link w:val="3"/>
    <w:qFormat/>
    <w:uiPriority w:val="9"/>
    <w:rPr>
      <w:rFonts w:ascii="宋体" w:hAnsi="宋体" w:eastAsia="宋体" w:cstheme="majorBidi"/>
      <w:b/>
      <w:bCs/>
      <w:sz w:val="32"/>
      <w:szCs w:val="32"/>
    </w:rPr>
  </w:style>
  <w:style w:type="paragraph" w:styleId="20">
    <w:name w:val="List Paragraph"/>
    <w:basedOn w:val="1"/>
    <w:link w:val="26"/>
    <w:qFormat/>
    <w:uiPriority w:val="34"/>
    <w:pPr>
      <w:ind w:firstLine="420"/>
    </w:pPr>
  </w:style>
  <w:style w:type="character" w:customStyle="1" w:styleId="21">
    <w:name w:val="标题 3 Char"/>
    <w:basedOn w:val="14"/>
    <w:link w:val="4"/>
    <w:qFormat/>
    <w:uiPriority w:val="9"/>
    <w:rPr>
      <w:rFonts w:ascii="宋体" w:hAnsi="宋体" w:eastAsia="宋体"/>
      <w:b/>
      <w:bCs/>
      <w:sz w:val="32"/>
      <w:szCs w:val="32"/>
    </w:rPr>
  </w:style>
  <w:style w:type="paragraph" w:styleId="22">
    <w:name w:val="No Spacing"/>
    <w:qFormat/>
    <w:uiPriority w:val="1"/>
    <w:pPr>
      <w:widowControl w:val="0"/>
      <w:ind w:firstLine="640" w:firstLineChars="200"/>
      <w:jc w:val="both"/>
    </w:pPr>
    <w:rPr>
      <w:rFonts w:eastAsia="宋体" w:asciiTheme="minorHAnsi" w:hAnsiTheme="minorHAnsi" w:cstheme="minorBidi"/>
      <w:kern w:val="2"/>
      <w:sz w:val="32"/>
      <w:szCs w:val="22"/>
      <w:lang w:val="en-US" w:eastAsia="zh-CN" w:bidi="ar-SA"/>
    </w:rPr>
  </w:style>
  <w:style w:type="paragraph" w:customStyle="1" w:styleId="23">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rPr>
  </w:style>
  <w:style w:type="character" w:customStyle="1" w:styleId="24">
    <w:name w:val="批注框文本 Char"/>
    <w:basedOn w:val="14"/>
    <w:link w:val="7"/>
    <w:semiHidden/>
    <w:qFormat/>
    <w:uiPriority w:val="99"/>
    <w:rPr>
      <w:rFonts w:eastAsia="宋体"/>
      <w:sz w:val="18"/>
      <w:szCs w:val="18"/>
    </w:rPr>
  </w:style>
  <w:style w:type="character" w:styleId="25">
    <w:name w:val="Placeholder Text"/>
    <w:basedOn w:val="14"/>
    <w:semiHidden/>
    <w:qFormat/>
    <w:uiPriority w:val="99"/>
    <w:rPr>
      <w:color w:val="808080"/>
    </w:rPr>
  </w:style>
  <w:style w:type="character" w:customStyle="1" w:styleId="26">
    <w:name w:val="列出段落 Char"/>
    <w:basedOn w:val="14"/>
    <w:link w:val="20"/>
    <w:qFormat/>
    <w:uiPriority w:val="34"/>
    <w:rPr>
      <w:rFonts w:eastAsia="宋体"/>
      <w:sz w:val="32"/>
    </w:rPr>
  </w:style>
  <w:style w:type="character" w:customStyle="1" w:styleId="27">
    <w:name w:val="批注文字 Char"/>
    <w:basedOn w:val="14"/>
    <w:link w:val="5"/>
    <w:semiHidden/>
    <w:qFormat/>
    <w:uiPriority w:val="99"/>
    <w:rPr>
      <w:rFonts w:eastAsia="宋体"/>
      <w:sz w:val="32"/>
    </w:rPr>
  </w:style>
  <w:style w:type="character" w:customStyle="1" w:styleId="28">
    <w:name w:val="批注主题 Char"/>
    <w:basedOn w:val="27"/>
    <w:link w:val="12"/>
    <w:qFormat/>
    <w:uiPriority w:val="99"/>
    <w:rPr>
      <w:rFonts w:eastAsia="宋体"/>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3F89F-CDDB-47D2-87C2-5197576CE19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16</Words>
  <Characters>29</Characters>
  <Lines>13</Lines>
  <Paragraphs>3</Paragraphs>
  <TotalTime>0</TotalTime>
  <ScaleCrop>false</ScaleCrop>
  <LinksUpToDate>false</LinksUpToDate>
  <CharactersWithSpaces>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2019-10-09T11:31:00Z</dcterms:created>
  <dc:creator>Administrator</dc:creator>
  <cp:lastModifiedBy>八开</cp:lastModifiedBy>
  <dcterms:modified xsi:type="dcterms:W3CDTF">2026-01-13T07:03:58Z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eyJoZGlkIjoiNmJhMjZlNThkZTJmNjEzN2UwYTYyOTZjNWE4MjAxZjUiLCJ1c2VySWQiOiI2MTQwMzYxMDMifQ==</vt:lpwstr>
  </property>
  <property fmtid="{D5CDD505-2E9C-101B-9397-08002B2CF9AE}" pid="3" name="KSOProductBuildVer">
    <vt:lpwstr>2052-12.1.0.24034</vt:lpwstr>
  </property>
  <property fmtid="{D5CDD505-2E9C-101B-9397-08002B2CF9AE}" pid="4" name="ICV">
    <vt:lpwstr>52F788D250A4431583852A52E01449CA_12</vt:lpwstr>
  </property>
</Properties>
</file>